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4D29" w:rsidP="00F07970" w:rsidRDefault="00F07970" w14:paraId="192BFA0B" w14:textId="36B80E34">
      <w:pPr>
        <w:jc w:val="center"/>
        <w:rPr>
          <w:rFonts w:ascii="Arial" w:hAnsi="Arial" w:cs="Arial"/>
          <w:b/>
          <w:bCs/>
          <w:sz w:val="56"/>
          <w:szCs w:val="56"/>
          <w:lang w:val="en-US"/>
        </w:rPr>
      </w:pPr>
      <w:r w:rsidRPr="00F07970">
        <w:rPr>
          <w:rFonts w:ascii="Arial" w:hAnsi="Arial" w:cs="Arial"/>
          <w:b/>
          <w:bCs/>
          <w:sz w:val="56"/>
          <w:szCs w:val="56"/>
          <w:lang w:val="en-US"/>
        </w:rPr>
        <w:t>Little Gate College</w:t>
      </w:r>
    </w:p>
    <w:p w:rsidR="00F07970" w:rsidP="00F07970" w:rsidRDefault="00F07970" w14:paraId="5C5017F6" w14:textId="77777777">
      <w:pPr>
        <w:jc w:val="center"/>
        <w:rPr>
          <w:rFonts w:ascii="Arial" w:hAnsi="Arial" w:cs="Arial"/>
          <w:b/>
          <w:bCs/>
          <w:sz w:val="56"/>
          <w:szCs w:val="56"/>
          <w:lang w:val="en-US"/>
        </w:rPr>
      </w:pPr>
    </w:p>
    <w:p w:rsidR="00F07970" w:rsidP="00F07970" w:rsidRDefault="00F07970" w14:paraId="6F44A5FE" w14:textId="7686BD60">
      <w:pPr>
        <w:jc w:val="center"/>
        <w:rPr>
          <w:rFonts w:ascii="Arial" w:hAnsi="Arial" w:cs="Arial"/>
          <w:b/>
          <w:bCs/>
          <w:sz w:val="56"/>
          <w:szCs w:val="56"/>
          <w:lang w:val="en-US"/>
        </w:rPr>
      </w:pPr>
      <w:r>
        <w:rPr>
          <w:rFonts w:ascii="Arial" w:hAnsi="Arial" w:cs="Arial"/>
          <w:b/>
          <w:bCs/>
          <w:sz w:val="56"/>
          <w:szCs w:val="56"/>
          <w:lang w:val="en-US"/>
        </w:rPr>
        <w:t xml:space="preserve">16 to 19 </w:t>
      </w:r>
      <w:r w:rsidR="00202C87">
        <w:rPr>
          <w:rFonts w:ascii="Arial" w:hAnsi="Arial" w:cs="Arial"/>
          <w:b/>
          <w:bCs/>
          <w:sz w:val="56"/>
          <w:szCs w:val="56"/>
          <w:lang w:val="en-US"/>
        </w:rPr>
        <w:t>(24) Discretionary</w:t>
      </w:r>
      <w:r>
        <w:rPr>
          <w:rFonts w:ascii="Arial" w:hAnsi="Arial" w:cs="Arial"/>
          <w:b/>
          <w:bCs/>
          <w:sz w:val="56"/>
          <w:szCs w:val="56"/>
          <w:lang w:val="en-US"/>
        </w:rPr>
        <w:t xml:space="preserve"> Bursary Policy</w:t>
      </w:r>
    </w:p>
    <w:p w:rsidR="00F07970" w:rsidP="00F07970" w:rsidRDefault="00F07970" w14:paraId="493BD340" w14:textId="77777777">
      <w:pPr>
        <w:jc w:val="center"/>
        <w:rPr>
          <w:rFonts w:ascii="Arial" w:hAnsi="Arial" w:cs="Arial"/>
          <w:b/>
          <w:bCs/>
          <w:sz w:val="56"/>
          <w:szCs w:val="56"/>
          <w:lang w:val="en-US"/>
        </w:rPr>
      </w:pPr>
    </w:p>
    <w:p w:rsidR="00F07970" w:rsidP="00F07970" w:rsidRDefault="00F07970" w14:paraId="38CABD52" w14:textId="3D916387">
      <w:pPr>
        <w:jc w:val="center"/>
        <w:rPr>
          <w:rFonts w:ascii="Arial" w:hAnsi="Arial" w:cs="Arial"/>
          <w:b/>
          <w:bCs/>
          <w:sz w:val="56"/>
          <w:szCs w:val="56"/>
          <w:lang w:val="en-US"/>
        </w:rPr>
      </w:pPr>
      <w:r>
        <w:rPr>
          <w:rFonts w:ascii="Arial" w:hAnsi="Arial" w:cs="Arial"/>
          <w:b/>
          <w:bCs/>
          <w:sz w:val="56"/>
          <w:szCs w:val="56"/>
          <w:lang w:val="en-US"/>
        </w:rPr>
        <w:t>202</w:t>
      </w:r>
      <w:r w:rsidR="00F45780">
        <w:rPr>
          <w:rFonts w:ascii="Arial" w:hAnsi="Arial" w:cs="Arial"/>
          <w:b/>
          <w:bCs/>
          <w:sz w:val="56"/>
          <w:szCs w:val="56"/>
          <w:lang w:val="en-US"/>
        </w:rPr>
        <w:t>5</w:t>
      </w:r>
      <w:r>
        <w:rPr>
          <w:rFonts w:ascii="Arial" w:hAnsi="Arial" w:cs="Arial"/>
          <w:b/>
          <w:bCs/>
          <w:sz w:val="56"/>
          <w:szCs w:val="56"/>
          <w:lang w:val="en-US"/>
        </w:rPr>
        <w:t xml:space="preserve"> to 202</w:t>
      </w:r>
      <w:r w:rsidR="00F45780">
        <w:rPr>
          <w:rFonts w:ascii="Arial" w:hAnsi="Arial" w:cs="Arial"/>
          <w:b/>
          <w:bCs/>
          <w:sz w:val="56"/>
          <w:szCs w:val="56"/>
          <w:lang w:val="en-US"/>
        </w:rPr>
        <w:t>6</w:t>
      </w:r>
    </w:p>
    <w:p w:rsidR="00F07970" w:rsidP="00F07970" w:rsidRDefault="00F07970" w14:paraId="1DB3E509" w14:textId="77777777">
      <w:pPr>
        <w:jc w:val="center"/>
        <w:rPr>
          <w:rFonts w:ascii="Arial" w:hAnsi="Arial" w:cs="Arial"/>
          <w:b/>
          <w:bCs/>
          <w:sz w:val="56"/>
          <w:szCs w:val="56"/>
          <w:lang w:val="en-US"/>
        </w:rPr>
      </w:pPr>
    </w:p>
    <w:p w:rsidR="00F07970" w:rsidP="00F07970" w:rsidRDefault="00F07970" w14:paraId="040506EC" w14:textId="77777777">
      <w:pPr>
        <w:jc w:val="center"/>
        <w:rPr>
          <w:rFonts w:ascii="Arial" w:hAnsi="Arial" w:cs="Arial"/>
          <w:b/>
          <w:bCs/>
          <w:sz w:val="56"/>
          <w:szCs w:val="56"/>
          <w:lang w:val="en-US"/>
        </w:rPr>
      </w:pPr>
    </w:p>
    <w:p w:rsidR="00F07970" w:rsidP="00F07970" w:rsidRDefault="00F07970" w14:paraId="75F50656" w14:textId="77777777">
      <w:pPr>
        <w:jc w:val="center"/>
        <w:rPr>
          <w:rFonts w:ascii="Arial" w:hAnsi="Arial" w:cs="Arial"/>
          <w:b/>
          <w:bCs/>
          <w:sz w:val="56"/>
          <w:szCs w:val="56"/>
          <w:lang w:val="en-US"/>
        </w:rPr>
      </w:pPr>
    </w:p>
    <w:p w:rsidR="00F07970" w:rsidP="00F07970" w:rsidRDefault="00F07970" w14:paraId="484C110F" w14:textId="77777777">
      <w:pPr>
        <w:jc w:val="center"/>
        <w:rPr>
          <w:rFonts w:ascii="Arial" w:hAnsi="Arial" w:cs="Arial"/>
          <w:b/>
          <w:bCs/>
          <w:sz w:val="56"/>
          <w:szCs w:val="56"/>
          <w:lang w:val="en-US"/>
        </w:rPr>
      </w:pPr>
    </w:p>
    <w:p w:rsidR="00F07970" w:rsidP="00F07970" w:rsidRDefault="00F07970" w14:paraId="46379195" w14:textId="77777777">
      <w:pPr>
        <w:jc w:val="center"/>
        <w:rPr>
          <w:rFonts w:ascii="Arial" w:hAnsi="Arial" w:cs="Arial"/>
          <w:b/>
          <w:bCs/>
          <w:sz w:val="56"/>
          <w:szCs w:val="56"/>
          <w:lang w:val="en-US"/>
        </w:rPr>
      </w:pPr>
    </w:p>
    <w:p w:rsidR="00F07970" w:rsidP="00F07970" w:rsidRDefault="00F07970" w14:paraId="135FF7A8" w14:textId="77777777">
      <w:pPr>
        <w:jc w:val="center"/>
        <w:rPr>
          <w:rFonts w:ascii="Arial" w:hAnsi="Arial" w:cs="Arial"/>
          <w:b/>
          <w:bCs/>
          <w:sz w:val="56"/>
          <w:szCs w:val="56"/>
          <w:lang w:val="en-US"/>
        </w:rPr>
      </w:pPr>
    </w:p>
    <w:p w:rsidR="00F07970" w:rsidP="00F07970" w:rsidRDefault="00F07970" w14:paraId="6EFC25BA" w14:textId="77777777">
      <w:pPr>
        <w:jc w:val="center"/>
        <w:rPr>
          <w:rFonts w:ascii="Arial" w:hAnsi="Arial" w:cs="Arial"/>
          <w:b/>
          <w:bCs/>
          <w:sz w:val="56"/>
          <w:szCs w:val="56"/>
          <w:lang w:val="en-US"/>
        </w:rPr>
      </w:pPr>
    </w:p>
    <w:p w:rsidR="00F07970" w:rsidP="00F07970" w:rsidRDefault="00F07970" w14:paraId="6B8805CD" w14:textId="77777777">
      <w:pPr>
        <w:jc w:val="center"/>
        <w:rPr>
          <w:rFonts w:ascii="Arial" w:hAnsi="Arial" w:cs="Arial"/>
          <w:b/>
          <w:bCs/>
          <w:sz w:val="56"/>
          <w:szCs w:val="56"/>
          <w:lang w:val="en-US"/>
        </w:rPr>
      </w:pPr>
    </w:p>
    <w:p w:rsidR="00F07970" w:rsidP="00BD1652" w:rsidRDefault="00F45780" w14:paraId="16BAD1A2" w14:textId="2B649C3A">
      <w:pPr>
        <w:spacing w:before="160" w:line="240" w:lineRule="auto"/>
        <w:rPr>
          <w:rFonts w:ascii="Arial" w:hAnsi="Arial" w:cs="Arial"/>
          <w:b/>
          <w:bCs/>
        </w:rPr>
      </w:pPr>
      <w:r>
        <w:rPr>
          <w:rFonts w:ascii="Arial" w:hAnsi="Arial" w:cs="Arial"/>
          <w:b/>
          <w:bCs/>
        </w:rPr>
        <w:lastRenderedPageBreak/>
        <w:t>PURPOSE</w:t>
      </w:r>
    </w:p>
    <w:p w:rsidRPr="000C4316" w:rsidR="000C4316" w:rsidP="00BD1652" w:rsidRDefault="000C4316" w14:paraId="7F0CC3AA" w14:textId="4FD8FE37">
      <w:pPr>
        <w:shd w:val="clear" w:color="auto" w:fill="FFFFFF"/>
        <w:spacing w:before="160" w:line="240" w:lineRule="auto"/>
        <w:rPr>
          <w:rFonts w:ascii="Arial" w:hAnsi="Arial" w:cs="Arial"/>
          <w:color w:val="0A0B0B"/>
        </w:rPr>
      </w:pPr>
      <w:r w:rsidRPr="000C4316">
        <w:rPr>
          <w:rFonts w:ascii="Arial" w:hAnsi="Arial" w:cs="Arial"/>
          <w:color w:val="0A0B0B"/>
        </w:rPr>
        <w:t>There are 2 types of 16 to 19 bursaries:</w:t>
      </w:r>
    </w:p>
    <w:p w:rsidRPr="000C4316" w:rsidR="000C4316" w:rsidP="00BD1652" w:rsidRDefault="000C4316" w14:paraId="27BB5233" w14:textId="77777777">
      <w:pPr>
        <w:numPr>
          <w:ilvl w:val="0"/>
          <w:numId w:val="1"/>
        </w:numPr>
        <w:shd w:val="clear" w:color="auto" w:fill="FFFFFF"/>
        <w:spacing w:before="160" w:line="240" w:lineRule="auto"/>
        <w:ind w:left="1020"/>
        <w:rPr>
          <w:rFonts w:ascii="Arial" w:hAnsi="Arial" w:cs="Arial"/>
          <w:color w:val="0A0B0B"/>
        </w:rPr>
      </w:pPr>
      <w:r w:rsidRPr="000C4316">
        <w:rPr>
          <w:rFonts w:ascii="Arial" w:hAnsi="Arial" w:cs="Arial"/>
          <w:color w:val="0A0B0B"/>
        </w:rPr>
        <w:t>bursaries for defined vulnerable groups.</w:t>
      </w:r>
    </w:p>
    <w:p w:rsidRPr="00BD1652" w:rsidR="000C4316" w:rsidP="00BD1652" w:rsidRDefault="000C4316" w14:paraId="60CE41E1" w14:textId="25FAF7A8">
      <w:pPr>
        <w:numPr>
          <w:ilvl w:val="0"/>
          <w:numId w:val="1"/>
        </w:numPr>
        <w:shd w:val="clear" w:color="auto" w:fill="FFFFFF"/>
        <w:spacing w:before="160" w:line="240" w:lineRule="auto"/>
        <w:ind w:left="1020"/>
        <w:rPr>
          <w:rFonts w:ascii="Arial" w:hAnsi="Arial" w:cs="Arial"/>
          <w:color w:val="0A0B0B"/>
        </w:rPr>
      </w:pPr>
      <w:r w:rsidRPr="000C4316">
        <w:rPr>
          <w:rFonts w:ascii="Arial" w:hAnsi="Arial" w:cs="Arial"/>
          <w:color w:val="0A0B0B"/>
        </w:rPr>
        <w:t xml:space="preserve">discretionary bursaries which </w:t>
      </w:r>
      <w:r>
        <w:rPr>
          <w:rFonts w:ascii="Arial" w:hAnsi="Arial" w:cs="Arial"/>
          <w:color w:val="0A0B0B"/>
        </w:rPr>
        <w:t>institutions</w:t>
      </w:r>
      <w:r w:rsidRPr="000C4316">
        <w:rPr>
          <w:rFonts w:ascii="Arial" w:hAnsi="Arial" w:cs="Arial"/>
          <w:color w:val="0A0B0B"/>
        </w:rPr>
        <w:t xml:space="preserve"> award using policies they set, in line with th</w:t>
      </w:r>
      <w:r>
        <w:rPr>
          <w:rFonts w:ascii="Arial" w:hAnsi="Arial" w:cs="Arial"/>
          <w:color w:val="0A0B0B"/>
        </w:rPr>
        <w:t xml:space="preserve">e </w:t>
      </w:r>
      <w:r w:rsidR="00F45780">
        <w:rPr>
          <w:rFonts w:ascii="Arial" w:hAnsi="Arial" w:cs="Arial"/>
          <w:color w:val="0A0B0B"/>
        </w:rPr>
        <w:t>DfE</w:t>
      </w:r>
      <w:r>
        <w:rPr>
          <w:rFonts w:ascii="Arial" w:hAnsi="Arial" w:cs="Arial"/>
          <w:color w:val="0A0B0B"/>
        </w:rPr>
        <w:t xml:space="preserve"> funding</w:t>
      </w:r>
      <w:r w:rsidRPr="000C4316">
        <w:rPr>
          <w:rFonts w:ascii="Arial" w:hAnsi="Arial" w:cs="Arial"/>
          <w:color w:val="0A0B0B"/>
        </w:rPr>
        <w:t xml:space="preserve"> rules.</w:t>
      </w:r>
    </w:p>
    <w:p w:rsidR="00F07970" w:rsidP="00BD1652" w:rsidRDefault="00F07970" w14:paraId="0AA1F15C" w14:textId="2ABFFFF4">
      <w:pPr>
        <w:spacing w:before="160" w:line="240" w:lineRule="auto"/>
        <w:rPr>
          <w:rFonts w:ascii="Arial" w:hAnsi="Arial" w:cs="Arial"/>
        </w:rPr>
      </w:pPr>
      <w:r>
        <w:rPr>
          <w:rFonts w:ascii="Arial" w:hAnsi="Arial" w:cs="Arial"/>
        </w:rPr>
        <w:t xml:space="preserve">This policy sets out </w:t>
      </w:r>
      <w:r w:rsidR="000C4316">
        <w:rPr>
          <w:rFonts w:ascii="Arial" w:hAnsi="Arial" w:cs="Arial"/>
        </w:rPr>
        <w:t xml:space="preserve">how </w:t>
      </w:r>
      <w:r w:rsidR="00F45780">
        <w:rPr>
          <w:rFonts w:ascii="Arial" w:hAnsi="Arial" w:cs="Arial"/>
        </w:rPr>
        <w:t>Little Gate</w:t>
      </w:r>
      <w:r w:rsidR="000C4316">
        <w:rPr>
          <w:rFonts w:ascii="Arial" w:hAnsi="Arial" w:cs="Arial"/>
        </w:rPr>
        <w:t xml:space="preserve"> college</w:t>
      </w:r>
      <w:r w:rsidR="00F45780">
        <w:rPr>
          <w:rFonts w:ascii="Arial" w:hAnsi="Arial" w:cs="Arial"/>
        </w:rPr>
        <w:t xml:space="preserve"> (the college)</w:t>
      </w:r>
      <w:r w:rsidR="000C4316">
        <w:rPr>
          <w:rFonts w:ascii="Arial" w:hAnsi="Arial" w:cs="Arial"/>
        </w:rPr>
        <w:t xml:space="preserve"> will work with the </w:t>
      </w:r>
      <w:r w:rsidR="00202C87">
        <w:rPr>
          <w:rFonts w:ascii="Arial" w:hAnsi="Arial" w:cs="Arial"/>
        </w:rPr>
        <w:t xml:space="preserve">‘Discretionary’ </w:t>
      </w:r>
      <w:r w:rsidR="000C4316">
        <w:rPr>
          <w:rFonts w:ascii="Arial" w:hAnsi="Arial" w:cs="Arial"/>
        </w:rPr>
        <w:t>bursary fund</w:t>
      </w:r>
      <w:r w:rsidR="00F45780">
        <w:rPr>
          <w:rFonts w:ascii="Arial" w:hAnsi="Arial" w:cs="Arial"/>
        </w:rPr>
        <w:t xml:space="preserve"> during 2025 to 2026</w:t>
      </w:r>
      <w:r w:rsidR="00202C87">
        <w:rPr>
          <w:rFonts w:ascii="Arial" w:hAnsi="Arial" w:cs="Arial"/>
        </w:rPr>
        <w:t>.</w:t>
      </w:r>
      <w:r w:rsidR="000C4316">
        <w:rPr>
          <w:rFonts w:ascii="Arial" w:hAnsi="Arial" w:cs="Arial"/>
        </w:rPr>
        <w:t xml:space="preserve">  Please see our separate policy, criteria and application process for the </w:t>
      </w:r>
      <w:r w:rsidR="00202C87">
        <w:rPr>
          <w:rFonts w:ascii="Arial" w:hAnsi="Arial" w:cs="Arial"/>
        </w:rPr>
        <w:t>16 to 19 Vulnerable Groups</w:t>
      </w:r>
      <w:r w:rsidR="000C4316">
        <w:rPr>
          <w:rFonts w:ascii="Arial" w:hAnsi="Arial" w:cs="Arial"/>
        </w:rPr>
        <w:t xml:space="preserve"> </w:t>
      </w:r>
      <w:r w:rsidR="00202C87">
        <w:rPr>
          <w:rFonts w:ascii="Arial" w:hAnsi="Arial" w:cs="Arial"/>
        </w:rPr>
        <w:t>bursary fund</w:t>
      </w:r>
      <w:r w:rsidR="000C4316">
        <w:rPr>
          <w:rFonts w:ascii="Arial" w:hAnsi="Arial" w:cs="Arial"/>
        </w:rPr>
        <w:t>.</w:t>
      </w:r>
    </w:p>
    <w:p w:rsidR="00BD1652" w:rsidP="00BD1652" w:rsidRDefault="00BD1652" w14:paraId="467A339E" w14:textId="0560F8F6">
      <w:pPr>
        <w:spacing w:before="160" w:line="240" w:lineRule="auto"/>
        <w:rPr>
          <w:rFonts w:ascii="Arial" w:hAnsi="Arial" w:cs="Arial"/>
          <w:b/>
          <w:bCs/>
        </w:rPr>
      </w:pPr>
      <w:r>
        <w:rPr>
          <w:rFonts w:ascii="Arial" w:hAnsi="Arial" w:cs="Arial"/>
          <w:b/>
          <w:bCs/>
        </w:rPr>
        <w:t>D</w:t>
      </w:r>
      <w:r w:rsidR="00202C87">
        <w:rPr>
          <w:rFonts w:ascii="Arial" w:hAnsi="Arial" w:cs="Arial"/>
          <w:b/>
          <w:bCs/>
        </w:rPr>
        <w:t>ISCRETIONARY BURSARY FUND</w:t>
      </w:r>
    </w:p>
    <w:p w:rsidR="00202C87" w:rsidP="00202C87" w:rsidRDefault="00202C87" w14:paraId="68A60EF6" w14:textId="15DE8830">
      <w:pPr>
        <w:rPr>
          <w:rFonts w:ascii="Arial" w:hAnsi="Arial" w:eastAsia="Arial" w:cs="Arial"/>
          <w:color w:val="0B0C0C"/>
        </w:rPr>
      </w:pPr>
      <w:r>
        <w:rPr>
          <w:rFonts w:ascii="Arial" w:hAnsi="Arial" w:eastAsia="Arial" w:cs="Arial"/>
          <w:color w:val="000000" w:themeColor="text1"/>
        </w:rPr>
        <w:t xml:space="preserve">Each year the </w:t>
      </w:r>
      <w:r w:rsidR="00F45780">
        <w:rPr>
          <w:rFonts w:ascii="Arial" w:hAnsi="Arial" w:eastAsia="Arial" w:cs="Arial"/>
          <w:color w:val="000000" w:themeColor="text1"/>
        </w:rPr>
        <w:t>DfE</w:t>
      </w:r>
      <w:r>
        <w:rPr>
          <w:rFonts w:ascii="Arial" w:hAnsi="Arial" w:eastAsia="Arial" w:cs="Arial"/>
          <w:color w:val="000000" w:themeColor="text1"/>
        </w:rPr>
        <w:t xml:space="preserve"> provides the college with</w:t>
      </w:r>
      <w:r w:rsidRPr="36C263B0">
        <w:rPr>
          <w:rFonts w:ascii="Arial" w:hAnsi="Arial" w:eastAsia="Arial" w:cs="Arial"/>
          <w:color w:val="000000" w:themeColor="text1"/>
        </w:rPr>
        <w:t xml:space="preserve"> a small allocation of bursary funds to</w:t>
      </w:r>
      <w:r w:rsidRPr="36C263B0">
        <w:rPr>
          <w:rFonts w:ascii="Arial" w:hAnsi="Arial" w:eastAsia="Arial" w:cs="Arial"/>
          <w:color w:val="0B0C0C"/>
        </w:rPr>
        <w:t xml:space="preserve"> provide financial support to help students overcome specific barriers to participation, so they can remain in education.</w:t>
      </w:r>
    </w:p>
    <w:p w:rsidR="00CC39AC" w:rsidP="00202C87" w:rsidRDefault="00CC39AC" w14:paraId="262BEF60" w14:textId="65FEEF9F">
      <w:pPr>
        <w:rPr>
          <w:rFonts w:ascii="Arial" w:hAnsi="Arial" w:eastAsia="Arial" w:cs="Arial"/>
          <w:color w:val="000000" w:themeColor="text1"/>
        </w:rPr>
      </w:pPr>
      <w:r w:rsidRPr="106DD30A" w:rsidR="00CC39AC">
        <w:rPr>
          <w:rFonts w:ascii="Arial" w:hAnsi="Arial" w:eastAsia="Arial" w:cs="Arial"/>
        </w:rPr>
        <w:t xml:space="preserve">Applications for discretionary bursary funds are open to students who are aged 16 to 19 </w:t>
      </w:r>
      <w:r w:rsidRPr="106DD30A" w:rsidR="00F45780">
        <w:rPr>
          <w:rFonts w:ascii="Arial" w:hAnsi="Arial" w:eastAsia="Arial" w:cs="Arial"/>
        </w:rPr>
        <w:t>(</w:t>
      </w:r>
      <w:r w:rsidRPr="106DD30A" w:rsidR="00F45780">
        <w:rPr>
          <w:rFonts w:ascii="Arial" w:hAnsi="Arial" w:eastAsia="Arial" w:cs="Arial"/>
        </w:rPr>
        <w:t>or aged 19 to 24 with and EHC Plan</w:t>
      </w:r>
      <w:r w:rsidRPr="106DD30A" w:rsidR="00F45780">
        <w:rPr>
          <w:rFonts w:ascii="Arial" w:hAnsi="Arial" w:eastAsia="Arial" w:cs="Arial"/>
        </w:rPr>
        <w:t xml:space="preserve">) </w:t>
      </w:r>
      <w:r w:rsidRPr="106DD30A" w:rsidR="00CC39AC">
        <w:rPr>
          <w:rFonts w:ascii="Arial" w:hAnsi="Arial" w:eastAsia="Arial" w:cs="Arial"/>
        </w:rPr>
        <w:t>on 31 August 202</w:t>
      </w:r>
      <w:r w:rsidRPr="106DD30A" w:rsidR="00F45780">
        <w:rPr>
          <w:rFonts w:ascii="Arial" w:hAnsi="Arial" w:eastAsia="Arial" w:cs="Arial"/>
        </w:rPr>
        <w:t>5</w:t>
      </w:r>
      <w:r w:rsidRPr="106DD30A" w:rsidR="00CC39AC">
        <w:rPr>
          <w:rFonts w:ascii="Arial" w:hAnsi="Arial" w:eastAsia="Arial" w:cs="Arial"/>
        </w:rPr>
        <w:t xml:space="preserve">.  </w:t>
      </w:r>
      <w:r w:rsidRPr="106DD30A" w:rsidR="00CC39AC">
        <w:rPr>
          <w:rFonts w:ascii="Arial" w:hAnsi="Arial" w:eastAsia="Arial" w:cs="Arial"/>
          <w:color w:val="000000" w:themeColor="text1" w:themeTint="FF" w:themeShade="FF"/>
        </w:rPr>
        <w:t>A bursary will only be paid if attendance and behaviour meet our required standards</w:t>
      </w:r>
      <w:r w:rsidRPr="106DD30A" w:rsidR="00CC39AC">
        <w:rPr>
          <w:rFonts w:ascii="Arial" w:hAnsi="Arial" w:eastAsia="Arial" w:cs="Arial"/>
          <w:color w:val="000000" w:themeColor="text1" w:themeTint="FF" w:themeShade="FF"/>
        </w:rPr>
        <w:t xml:space="preserve">.  </w:t>
      </w:r>
    </w:p>
    <w:p w:rsidR="00CC39AC" w:rsidP="00202C87" w:rsidRDefault="00CC39AC" w14:paraId="43BDB5CB" w14:textId="5B1D2BD5">
      <w:pPr>
        <w:rPr>
          <w:rFonts w:ascii="Arial" w:hAnsi="Arial" w:eastAsia="Arial" w:cs="Arial"/>
          <w:color w:val="000000" w:themeColor="text1"/>
        </w:rPr>
      </w:pPr>
      <w:r w:rsidRPr="5C1D2D5C" w:rsidR="00CC39AC">
        <w:rPr>
          <w:rFonts w:ascii="Arial" w:hAnsi="Arial" w:eastAsia="Arial" w:cs="Arial"/>
          <w:color w:val="000000" w:themeColor="text1" w:themeTint="FF" w:themeShade="FF"/>
        </w:rPr>
        <w:t xml:space="preserve">We will need to look at information that sets out your household income.  We have set a threshold of </w:t>
      </w:r>
      <w:r w:rsidRPr="5C1D2D5C" w:rsidR="00CC39AC">
        <w:rPr>
          <w:rFonts w:ascii="Arial" w:hAnsi="Arial" w:eastAsia="Arial" w:cs="Arial"/>
          <w:b w:val="1"/>
          <w:bCs w:val="1"/>
          <w:i w:val="1"/>
          <w:iCs w:val="1"/>
          <w:color w:val="000000" w:themeColor="text1" w:themeTint="FF" w:themeShade="FF"/>
        </w:rPr>
        <w:t>£</w:t>
      </w:r>
      <w:r w:rsidRPr="5C1D2D5C" w:rsidR="00EE3ADF">
        <w:rPr>
          <w:rFonts w:ascii="Arial" w:hAnsi="Arial" w:eastAsia="Arial" w:cs="Arial"/>
          <w:b w:val="1"/>
          <w:bCs w:val="1"/>
          <w:i w:val="1"/>
          <w:iCs w:val="1"/>
          <w:color w:val="000000" w:themeColor="text1" w:themeTint="FF" w:themeShade="FF"/>
        </w:rPr>
        <w:t>50</w:t>
      </w:r>
      <w:r w:rsidRPr="5C1D2D5C" w:rsidR="00CC39AC">
        <w:rPr>
          <w:rFonts w:ascii="Arial" w:hAnsi="Arial" w:eastAsia="Arial" w:cs="Arial"/>
          <w:b w:val="1"/>
          <w:bCs w:val="1"/>
          <w:i w:val="1"/>
          <w:iCs w:val="1"/>
          <w:color w:val="000000" w:themeColor="text1" w:themeTint="FF" w:themeShade="FF"/>
        </w:rPr>
        <w:t>,000</w:t>
      </w:r>
      <w:r w:rsidRPr="5C1D2D5C" w:rsidR="00CC39AC">
        <w:rPr>
          <w:rFonts w:ascii="Arial" w:hAnsi="Arial" w:eastAsia="Arial" w:cs="Arial"/>
          <w:color w:val="000000" w:themeColor="text1" w:themeTint="FF" w:themeShade="FF"/>
        </w:rPr>
        <w:t xml:space="preserve"> </w:t>
      </w:r>
      <w:r w:rsidRPr="5C1D2D5C" w:rsidR="00CC39AC">
        <w:rPr>
          <w:rFonts w:ascii="Arial" w:hAnsi="Arial" w:eastAsia="Arial" w:cs="Arial"/>
          <w:color w:val="000000" w:themeColor="text1" w:themeTint="FF" w:themeShade="FF"/>
        </w:rPr>
        <w:t xml:space="preserve">to be eligible for </w:t>
      </w:r>
      <w:r w:rsidRPr="5C1D2D5C" w:rsidR="00CC39AC">
        <w:rPr>
          <w:rFonts w:ascii="Arial" w:hAnsi="Arial" w:eastAsia="Arial" w:cs="Arial"/>
          <w:color w:val="0B0C0C"/>
        </w:rPr>
        <w:t>a discretionary bursary.  This means that the total family household income must not exceed this amount.</w:t>
      </w:r>
      <w:r w:rsidRPr="5C1D2D5C" w:rsidR="00CC39AC">
        <w:rPr>
          <w:rFonts w:ascii="Arial" w:hAnsi="Arial" w:eastAsia="Arial" w:cs="Arial"/>
          <w:color w:val="000000" w:themeColor="text1" w:themeTint="FF" w:themeShade="FF"/>
        </w:rPr>
        <w:t xml:space="preserve">  </w:t>
      </w:r>
    </w:p>
    <w:p w:rsidRPr="00CC39AC" w:rsidR="00CC39AC" w:rsidP="00202C87" w:rsidRDefault="00CC39AC" w14:paraId="19C4231B" w14:textId="735FF818">
      <w:pPr>
        <w:rPr>
          <w:rFonts w:ascii="Arial" w:hAnsi="Arial" w:eastAsia="Arial" w:cs="Arial"/>
          <w:color w:val="000000" w:themeColor="text1"/>
        </w:rPr>
      </w:pPr>
      <w:r w:rsidRPr="36C263B0">
        <w:rPr>
          <w:rFonts w:ascii="Arial" w:hAnsi="Arial" w:eastAsia="Arial" w:cs="Arial"/>
          <w:b/>
          <w:bCs/>
          <w:i/>
          <w:iCs/>
          <w:color w:val="000000" w:themeColor="text1"/>
        </w:rPr>
        <w:t>Please note that our policy is to maintain strict confidentiality in the review and storage of these documents</w:t>
      </w:r>
      <w:r>
        <w:rPr>
          <w:rFonts w:ascii="Arial" w:hAnsi="Arial" w:eastAsia="Arial" w:cs="Arial"/>
          <w:b/>
          <w:bCs/>
          <w:i/>
          <w:iCs/>
          <w:color w:val="000000" w:themeColor="text1"/>
        </w:rPr>
        <w:t xml:space="preserve"> and any information that we hold</w:t>
      </w:r>
      <w:r w:rsidRPr="36C263B0">
        <w:rPr>
          <w:rFonts w:ascii="Arial" w:hAnsi="Arial" w:eastAsia="Arial" w:cs="Arial"/>
          <w:b/>
          <w:bCs/>
          <w:i/>
          <w:iCs/>
          <w:color w:val="000000" w:themeColor="text1"/>
        </w:rPr>
        <w:t>.</w:t>
      </w:r>
    </w:p>
    <w:p w:rsidRPr="009064A6" w:rsidR="009064A6" w:rsidP="009064A6" w:rsidRDefault="009064A6" w14:paraId="5EF3A171" w14:textId="4F74CB9C">
      <w:pPr>
        <w:rPr>
          <w:rFonts w:ascii="Arial" w:hAnsi="Arial" w:eastAsia="Arial" w:cs="Arial"/>
          <w:b/>
          <w:bCs/>
          <w:color w:val="0B0C0C"/>
        </w:rPr>
      </w:pPr>
      <w:r>
        <w:rPr>
          <w:rFonts w:ascii="Arial" w:hAnsi="Arial" w:eastAsia="Arial" w:cs="Arial"/>
          <w:b/>
          <w:bCs/>
          <w:color w:val="0B0C0C"/>
        </w:rPr>
        <w:t>WHAT IT CAN PAY FOR</w:t>
      </w:r>
    </w:p>
    <w:p w:rsidR="009064A6" w:rsidP="009064A6" w:rsidRDefault="009064A6" w14:paraId="25A28C54" w14:textId="506FFED3">
      <w:pPr>
        <w:rPr>
          <w:rFonts w:ascii="Arial" w:hAnsi="Arial" w:eastAsia="Arial" w:cs="Arial"/>
          <w:color w:val="0B0C0C"/>
        </w:rPr>
      </w:pPr>
      <w:r w:rsidRPr="106DD30A" w:rsidR="009064A6">
        <w:rPr>
          <w:rFonts w:ascii="Arial" w:hAnsi="Arial" w:eastAsia="Arial" w:cs="Arial"/>
          <w:color w:val="0B0C0C"/>
        </w:rPr>
        <w:t xml:space="preserve">The bursary fund is intended to help students with the essential costs of </w:t>
      </w:r>
      <w:r w:rsidRPr="106DD30A" w:rsidR="009064A6">
        <w:rPr>
          <w:rFonts w:ascii="Arial" w:hAnsi="Arial" w:eastAsia="Arial" w:cs="Arial"/>
          <w:color w:val="0B0C0C"/>
        </w:rPr>
        <w:t>participating</w:t>
      </w:r>
      <w:r w:rsidRPr="106DD30A" w:rsidR="009064A6">
        <w:rPr>
          <w:rFonts w:ascii="Arial" w:hAnsi="Arial" w:eastAsia="Arial" w:cs="Arial"/>
          <w:color w:val="0B0C0C"/>
        </w:rPr>
        <w:t xml:space="preserve"> in their study programme</w:t>
      </w:r>
      <w:r w:rsidRPr="106DD30A" w:rsidR="009064A6">
        <w:rPr>
          <w:rFonts w:ascii="Arial" w:hAnsi="Arial" w:eastAsia="Arial" w:cs="Arial"/>
          <w:color w:val="0B0C0C"/>
        </w:rPr>
        <w:t xml:space="preserve">.  </w:t>
      </w:r>
      <w:r w:rsidRPr="106DD30A" w:rsidR="00F45780">
        <w:rPr>
          <w:rFonts w:ascii="Arial" w:hAnsi="Arial" w:eastAsia="Arial" w:cs="Arial"/>
          <w:color w:val="0B0C0C"/>
        </w:rPr>
        <w:t>For example, h</w:t>
      </w:r>
      <w:r w:rsidRPr="106DD30A" w:rsidR="009064A6">
        <w:rPr>
          <w:rFonts w:ascii="Arial" w:hAnsi="Arial" w:eastAsia="Arial" w:cs="Arial"/>
          <w:color w:val="0B0C0C"/>
        </w:rPr>
        <w:t>elp with the cost of essential books or equipment</w:t>
      </w:r>
      <w:r w:rsidRPr="106DD30A" w:rsidR="00CC39AC">
        <w:rPr>
          <w:rFonts w:ascii="Arial" w:hAnsi="Arial" w:eastAsia="Arial" w:cs="Arial"/>
          <w:color w:val="0B0C0C"/>
        </w:rPr>
        <w:t>, uniform</w:t>
      </w:r>
      <w:r w:rsidRPr="106DD30A" w:rsidR="00F45780">
        <w:rPr>
          <w:rFonts w:ascii="Arial" w:hAnsi="Arial" w:eastAsia="Arial" w:cs="Arial"/>
          <w:color w:val="0B0C0C"/>
        </w:rPr>
        <w:t>/footwear</w:t>
      </w:r>
      <w:r w:rsidRPr="106DD30A" w:rsidR="00CC39AC">
        <w:rPr>
          <w:rFonts w:ascii="Arial" w:hAnsi="Arial" w:eastAsia="Arial" w:cs="Arial"/>
          <w:color w:val="0B0C0C"/>
        </w:rPr>
        <w:t xml:space="preserve"> for work placements</w:t>
      </w:r>
      <w:r w:rsidRPr="106DD30A" w:rsidR="009064A6">
        <w:rPr>
          <w:rFonts w:ascii="Arial" w:hAnsi="Arial" w:eastAsia="Arial" w:cs="Arial"/>
          <w:color w:val="0B0C0C"/>
        </w:rPr>
        <w:t xml:space="preserve"> or with the cost of travelling to college</w:t>
      </w:r>
      <w:r w:rsidRPr="106DD30A" w:rsidR="00F45780">
        <w:rPr>
          <w:rFonts w:ascii="Arial" w:hAnsi="Arial" w:eastAsia="Arial" w:cs="Arial"/>
          <w:color w:val="0B0C0C"/>
        </w:rPr>
        <w:t>/work placements</w:t>
      </w:r>
      <w:r w:rsidRPr="106DD30A" w:rsidR="009064A6">
        <w:rPr>
          <w:rFonts w:ascii="Arial" w:hAnsi="Arial" w:eastAsia="Arial" w:cs="Arial"/>
          <w:color w:val="0B0C0C"/>
        </w:rPr>
        <w:t>. The bursary fund is not intended to support costs not related to education</w:t>
      </w:r>
      <w:r w:rsidRPr="106DD30A" w:rsidR="00F45780">
        <w:rPr>
          <w:rFonts w:ascii="Arial" w:hAnsi="Arial" w:eastAsia="Arial" w:cs="Arial"/>
          <w:color w:val="0B0C0C"/>
        </w:rPr>
        <w:t xml:space="preserve">, such </w:t>
      </w:r>
      <w:r w:rsidRPr="106DD30A" w:rsidR="00F45780">
        <w:rPr>
          <w:rFonts w:ascii="Arial" w:hAnsi="Arial" w:eastAsia="Arial" w:cs="Arial"/>
          <w:color w:val="0B0C0C"/>
        </w:rPr>
        <w:t>as</w:t>
      </w:r>
      <w:ins w:author="Jo Gore" w:date="2025-07-10T09:44:06.925Z" w:id="654584633">
        <w:r w:rsidRPr="106DD30A" w:rsidR="0261D981">
          <w:rPr>
            <w:rFonts w:ascii="Arial" w:hAnsi="Arial" w:eastAsia="Arial" w:cs="Arial"/>
            <w:color w:val="0B0C0C"/>
          </w:rPr>
          <w:t xml:space="preserve"> </w:t>
        </w:r>
      </w:ins>
      <w:r w:rsidRPr="106DD30A" w:rsidR="009064A6">
        <w:rPr>
          <w:rFonts w:ascii="Arial" w:hAnsi="Arial" w:eastAsia="Arial" w:cs="Arial"/>
          <w:color w:val="0B0C0C"/>
        </w:rPr>
        <w:t>living</w:t>
      </w:r>
      <w:r w:rsidRPr="106DD30A" w:rsidR="009064A6">
        <w:rPr>
          <w:rFonts w:ascii="Arial" w:hAnsi="Arial" w:eastAsia="Arial" w:cs="Arial"/>
          <w:color w:val="0B0C0C"/>
        </w:rPr>
        <w:t xml:space="preserve"> costs</w:t>
      </w:r>
      <w:r w:rsidRPr="106DD30A" w:rsidR="00F45780">
        <w:rPr>
          <w:rFonts w:ascii="Arial" w:hAnsi="Arial" w:eastAsia="Arial" w:cs="Arial"/>
          <w:color w:val="0B0C0C"/>
        </w:rPr>
        <w:t xml:space="preserve"> and </w:t>
      </w:r>
      <w:del w:author="Julie Lynes-Doherty" w:date="2025-07-04T12:52:00Z" w:id="1965808923">
        <w:r w:rsidRPr="106DD30A" w:rsidDel="009064A6">
          <w:rPr>
            <w:rFonts w:ascii="Arial" w:hAnsi="Arial" w:eastAsia="Arial" w:cs="Arial"/>
            <w:color w:val="0B0C0C"/>
          </w:rPr>
          <w:delText xml:space="preserve">, </w:delText>
        </w:r>
      </w:del>
      <w:r w:rsidRPr="106DD30A" w:rsidR="009064A6">
        <w:rPr>
          <w:rFonts w:ascii="Arial" w:hAnsi="Arial" w:eastAsia="Arial" w:cs="Arial"/>
          <w:color w:val="0B0C0C"/>
        </w:rPr>
        <w:t>extra-curricular activities</w:t>
      </w:r>
      <w:ins w:author="Julie Lynes-Doherty" w:date="2025-07-04T12:52:00Z" w:id="1582805412">
        <w:r w:rsidRPr="106DD30A" w:rsidR="00F45780">
          <w:rPr>
            <w:rFonts w:ascii="Arial" w:hAnsi="Arial" w:eastAsia="Arial" w:cs="Arial"/>
            <w:color w:val="0B0C0C"/>
          </w:rPr>
          <w:t>,</w:t>
        </w:r>
      </w:ins>
      <w:r w:rsidRPr="106DD30A" w:rsidR="009064A6">
        <w:rPr>
          <w:rFonts w:ascii="Arial" w:hAnsi="Arial" w:eastAsia="Arial" w:cs="Arial"/>
          <w:color w:val="0B0C0C"/>
        </w:rPr>
        <w:t xml:space="preserve"> or</w:t>
      </w:r>
      <w:r w:rsidRPr="106DD30A" w:rsidR="00F45780">
        <w:rPr>
          <w:rFonts w:ascii="Arial" w:hAnsi="Arial" w:eastAsia="Arial" w:cs="Arial"/>
          <w:color w:val="0B0C0C"/>
        </w:rPr>
        <w:t xml:space="preserve"> to</w:t>
      </w:r>
      <w:r w:rsidRPr="106DD30A" w:rsidR="009064A6">
        <w:rPr>
          <w:rFonts w:ascii="Arial" w:hAnsi="Arial" w:eastAsia="Arial" w:cs="Arial"/>
          <w:color w:val="0B0C0C"/>
        </w:rPr>
        <w:t xml:space="preserve"> provide learning support </w:t>
      </w:r>
      <w:r w:rsidRPr="106DD30A" w:rsidR="755D7F19">
        <w:rPr>
          <w:rFonts w:ascii="Arial" w:hAnsi="Arial" w:eastAsia="Arial" w:cs="Arial"/>
          <w:color w:val="0B0C0C"/>
        </w:rPr>
        <w:t>services such</w:t>
      </w:r>
      <w:r w:rsidRPr="106DD30A" w:rsidR="009064A6">
        <w:rPr>
          <w:rFonts w:ascii="Arial" w:hAnsi="Arial" w:eastAsia="Arial" w:cs="Arial"/>
          <w:color w:val="0B0C0C"/>
        </w:rPr>
        <w:t xml:space="preserve"> as counselling, mentoring or extra tutoring.</w:t>
      </w:r>
    </w:p>
    <w:p w:rsidRPr="00E1133F" w:rsidR="00E1133F" w:rsidP="106DD30A" w:rsidRDefault="00E1133F" w14:paraId="4C8E81EB" w14:textId="686745D4">
      <w:pPr>
        <w:rPr>
          <w:rFonts w:ascii="Arial" w:hAnsi="Arial" w:cs="Arial"/>
        </w:rPr>
      </w:pPr>
      <w:r w:rsidRPr="106DD30A" w:rsidR="00E1133F">
        <w:rPr>
          <w:rFonts w:ascii="Arial" w:hAnsi="Arial" w:cs="Arial"/>
        </w:rPr>
        <w:t xml:space="preserve">Books and equipment, such as a laptop and iPad, will remain the ownership of </w:t>
      </w:r>
      <w:r w:rsidRPr="106DD30A" w:rsidR="00E1133F">
        <w:rPr>
          <w:rFonts w:ascii="Arial" w:hAnsi="Arial" w:cs="Arial"/>
        </w:rPr>
        <w:t>the c</w:t>
      </w:r>
      <w:r w:rsidRPr="106DD30A" w:rsidR="00E1133F">
        <w:rPr>
          <w:rFonts w:ascii="Arial" w:hAnsi="Arial" w:cs="Arial"/>
        </w:rPr>
        <w:t xml:space="preserve">ollege and </w:t>
      </w:r>
      <w:r w:rsidRPr="106DD30A" w:rsidR="00E1133F">
        <w:rPr>
          <w:rFonts w:ascii="Arial" w:hAnsi="Arial" w:cs="Arial"/>
        </w:rPr>
        <w:t>must</w:t>
      </w:r>
      <w:r w:rsidRPr="106DD30A" w:rsidR="00E1133F">
        <w:rPr>
          <w:rFonts w:ascii="Arial" w:hAnsi="Arial" w:cs="Arial"/>
        </w:rPr>
        <w:t xml:space="preserve"> be returned on leaving/completion of </w:t>
      </w:r>
      <w:r w:rsidRPr="106DD30A" w:rsidR="00E1133F">
        <w:rPr>
          <w:rFonts w:ascii="Arial" w:hAnsi="Arial" w:cs="Arial"/>
        </w:rPr>
        <w:t>the</w:t>
      </w:r>
      <w:r w:rsidRPr="106DD30A" w:rsidR="00E1133F">
        <w:rPr>
          <w:rFonts w:ascii="Arial" w:hAnsi="Arial" w:cs="Arial"/>
        </w:rPr>
        <w:t xml:space="preserve"> study programme</w:t>
      </w:r>
      <w:r w:rsidRPr="106DD30A" w:rsidR="00E1133F">
        <w:rPr>
          <w:rFonts w:ascii="Arial" w:hAnsi="Arial" w:cs="Arial"/>
        </w:rPr>
        <w:t>.</w:t>
      </w:r>
    </w:p>
    <w:p w:rsidRPr="009064A6" w:rsidR="009064A6" w:rsidP="009064A6" w:rsidRDefault="009064A6" w14:paraId="1FE396C6" w14:textId="6C520769">
      <w:pPr>
        <w:rPr>
          <w:rFonts w:ascii="Arial" w:hAnsi="Arial" w:eastAsia="Arial" w:cs="Arial"/>
          <w:b/>
          <w:bCs/>
          <w:color w:val="0B0C0C"/>
        </w:rPr>
      </w:pPr>
      <w:r>
        <w:rPr>
          <w:rFonts w:ascii="Arial" w:hAnsi="Arial" w:eastAsia="Arial" w:cs="Arial"/>
          <w:b/>
          <w:bCs/>
          <w:color w:val="0B0C0C"/>
        </w:rPr>
        <w:t>PAYMENTS</w:t>
      </w:r>
    </w:p>
    <w:p w:rsidR="00CC39AC" w:rsidP="009064A6" w:rsidRDefault="00CC39AC" w14:paraId="1929AE46" w14:textId="08F1CE30">
      <w:pPr>
        <w:rPr>
          <w:rFonts w:ascii="Arial" w:hAnsi="Arial" w:eastAsia="Arial" w:cs="Arial"/>
          <w:color w:val="0B0C0C"/>
        </w:rPr>
      </w:pPr>
      <w:r w:rsidRPr="36C263B0">
        <w:rPr>
          <w:rFonts w:ascii="Arial" w:hAnsi="Arial" w:eastAsia="Arial" w:cs="Arial"/>
          <w:color w:val="0B0C0C"/>
        </w:rPr>
        <w:lastRenderedPageBreak/>
        <w:t xml:space="preserve">All decisions about which students receive a discretionary bursary, and how much they receive, will be based on each student’s individual circumstances and their actual financial need. These will vary from student to student, depending on, for example, their household income, the distance they need to travel to the </w:t>
      </w:r>
      <w:r w:rsidR="00F45780">
        <w:rPr>
          <w:rFonts w:ascii="Arial" w:hAnsi="Arial" w:eastAsia="Arial" w:cs="Arial"/>
          <w:color w:val="0B0C0C"/>
        </w:rPr>
        <w:t>college/work placement</w:t>
      </w:r>
      <w:r w:rsidRPr="36C263B0">
        <w:rPr>
          <w:rFonts w:ascii="Arial" w:hAnsi="Arial" w:eastAsia="Arial" w:cs="Arial"/>
          <w:color w:val="0B0C0C"/>
        </w:rPr>
        <w:t xml:space="preserve"> and the requirements of their study programme.  </w:t>
      </w:r>
    </w:p>
    <w:p w:rsidR="009064A6" w:rsidP="009064A6" w:rsidRDefault="00CC39AC" w14:paraId="67EE4070" w14:textId="6C5EDC93">
      <w:pPr>
        <w:rPr>
          <w:rFonts w:ascii="Arial" w:hAnsi="Arial" w:eastAsia="Arial" w:cs="Arial"/>
          <w:color w:val="0B0C0C"/>
        </w:rPr>
      </w:pPr>
      <w:r w:rsidRPr="36C263B0">
        <w:rPr>
          <w:rFonts w:ascii="Arial" w:hAnsi="Arial" w:eastAsia="Arial" w:cs="Arial"/>
          <w:color w:val="0B0C0C"/>
        </w:rPr>
        <w:t xml:space="preserve">Students who meet the criteria are not automatically entitled to a bursary if they do not </w:t>
      </w:r>
      <w:r w:rsidR="00F45780">
        <w:rPr>
          <w:rFonts w:ascii="Arial" w:hAnsi="Arial" w:eastAsia="Arial" w:cs="Arial"/>
          <w:color w:val="0B0C0C"/>
        </w:rPr>
        <w:t xml:space="preserve">also </w:t>
      </w:r>
      <w:r w:rsidRPr="36C263B0">
        <w:rPr>
          <w:rFonts w:ascii="Arial" w:hAnsi="Arial" w:eastAsia="Arial" w:cs="Arial"/>
          <w:color w:val="0B0C0C"/>
        </w:rPr>
        <w:t>meet financial need</w:t>
      </w:r>
      <w:ins w:author="Julie Lynes-Doherty" w:date="2025-07-04T12:54:00Z" w16du:dateUtc="2025-07-04T11:54:00Z" w:id="16">
        <w:r w:rsidR="00F45780">
          <w:rPr>
            <w:rFonts w:ascii="Arial" w:hAnsi="Arial" w:eastAsia="Arial" w:cs="Arial"/>
            <w:color w:val="0B0C0C"/>
          </w:rPr>
          <w:t>,</w:t>
        </w:r>
      </w:ins>
      <w:r w:rsidRPr="36C263B0">
        <w:rPr>
          <w:rFonts w:ascii="Arial" w:hAnsi="Arial" w:eastAsia="Arial" w:cs="Arial"/>
          <w:color w:val="0B0C0C"/>
        </w:rPr>
        <w:t xml:space="preserve"> or their needs are being met from another financial source.  They may receive a lower amount of bursary or no bursary at all in these circumstances.</w:t>
      </w:r>
      <w:r>
        <w:rPr>
          <w:rFonts w:ascii="Arial" w:hAnsi="Arial" w:eastAsia="Arial" w:cs="Arial"/>
          <w:color w:val="0B0C0C"/>
        </w:rPr>
        <w:t xml:space="preserve">  </w:t>
      </w:r>
      <w:r w:rsidRPr="03AA582E" w:rsidR="009064A6">
        <w:rPr>
          <w:rFonts w:ascii="Arial" w:hAnsi="Arial" w:eastAsia="Arial" w:cs="Arial"/>
          <w:color w:val="0B0C0C"/>
        </w:rPr>
        <w:t xml:space="preserve">Wherever possible, payments will be made in-kind rather than in cash. </w:t>
      </w:r>
    </w:p>
    <w:p w:rsidRPr="009064A6" w:rsidR="009064A6" w:rsidP="009064A6" w:rsidRDefault="009064A6" w14:paraId="7AC302A3" w14:textId="02FCF36A">
      <w:pPr>
        <w:rPr>
          <w:rFonts w:ascii="Arial" w:hAnsi="Arial" w:eastAsia="Arial" w:cs="Arial"/>
          <w:b/>
          <w:bCs/>
          <w:color w:val="000000" w:themeColor="text1"/>
        </w:rPr>
      </w:pPr>
      <w:r>
        <w:rPr>
          <w:rFonts w:ascii="Arial" w:hAnsi="Arial" w:eastAsia="Arial" w:cs="Arial"/>
          <w:b/>
          <w:bCs/>
          <w:color w:val="000000" w:themeColor="text1"/>
        </w:rPr>
        <w:t>OTHER BENEFITS</w:t>
      </w:r>
    </w:p>
    <w:p w:rsidR="009064A6" w:rsidP="00CC39AC" w:rsidRDefault="009064A6" w14:paraId="30170124" w14:textId="2D2EB199">
      <w:pPr>
        <w:spacing w:before="160"/>
        <w:rPr>
          <w:rFonts w:ascii="Arial" w:hAnsi="Arial" w:eastAsia="Arial" w:cs="Arial"/>
          <w:color w:val="000000" w:themeColor="text1"/>
        </w:rPr>
      </w:pPr>
      <w:r w:rsidRPr="009663D8">
        <w:rPr>
          <w:rFonts w:ascii="Arial" w:hAnsi="Arial" w:eastAsia="Arial" w:cs="Arial"/>
        </w:rPr>
        <w:t xml:space="preserve">If you are successful in receiving bursary funding it does </w:t>
      </w:r>
      <w:r w:rsidRPr="03AA582E">
        <w:rPr>
          <w:rFonts w:ascii="Arial" w:hAnsi="Arial" w:eastAsia="Arial" w:cs="Arial"/>
          <w:color w:val="0B0C0C"/>
        </w:rPr>
        <w:t>not affect receipt of other means-tested benefits paid to families, such as Income Support, Jobseeker’s Allowance, Child Benefit, Working Tax Credit, Housing Benefit or, generally, Universal Credit.</w:t>
      </w:r>
    </w:p>
    <w:p w:rsidRPr="009064A6" w:rsidR="009064A6" w:rsidP="009064A6" w:rsidRDefault="009064A6" w14:paraId="15617BFF" w14:textId="22E5CB79">
      <w:pPr>
        <w:spacing w:line="264" w:lineRule="auto"/>
        <w:rPr>
          <w:rFonts w:ascii="Arial" w:hAnsi="Arial" w:eastAsia="Arial" w:cs="Arial"/>
          <w:b/>
          <w:bCs/>
          <w:color w:val="000000" w:themeColor="text1"/>
        </w:rPr>
      </w:pPr>
      <w:r>
        <w:rPr>
          <w:rFonts w:ascii="Arial" w:hAnsi="Arial" w:eastAsia="Arial" w:cs="Arial"/>
          <w:b/>
          <w:bCs/>
          <w:color w:val="000000" w:themeColor="text1"/>
        </w:rPr>
        <w:t>HOW TO APPLY</w:t>
      </w:r>
    </w:p>
    <w:p w:rsidR="009064A6" w:rsidP="009064A6" w:rsidRDefault="009064A6" w14:paraId="7D937E51" w14:textId="488358B2">
      <w:pPr>
        <w:rPr>
          <w:rFonts w:ascii="Arial" w:hAnsi="Arial" w:eastAsia="Arial" w:cs="Arial"/>
          <w:color w:val="000000" w:themeColor="text1"/>
        </w:rPr>
      </w:pPr>
      <w:r w:rsidRPr="03AA582E">
        <w:rPr>
          <w:rFonts w:ascii="Arial" w:hAnsi="Arial" w:eastAsia="Arial" w:cs="Arial"/>
          <w:color w:val="000000" w:themeColor="text1"/>
        </w:rPr>
        <w:t xml:space="preserve">You can </w:t>
      </w:r>
      <w:r>
        <w:rPr>
          <w:rFonts w:ascii="Arial" w:hAnsi="Arial" w:eastAsia="Arial" w:cs="Arial"/>
          <w:color w:val="000000" w:themeColor="text1"/>
        </w:rPr>
        <w:t xml:space="preserve">download an application form from the website, </w:t>
      </w:r>
      <w:r w:rsidRPr="03AA582E">
        <w:rPr>
          <w:rFonts w:ascii="Arial" w:hAnsi="Arial" w:eastAsia="Arial" w:cs="Arial"/>
          <w:color w:val="000000" w:themeColor="text1"/>
        </w:rPr>
        <w:t xml:space="preserve">request that an application form is posted to you or collect one from the </w:t>
      </w:r>
      <w:r>
        <w:rPr>
          <w:rFonts w:ascii="Arial" w:hAnsi="Arial" w:eastAsia="Arial" w:cs="Arial"/>
          <w:color w:val="000000" w:themeColor="text1"/>
        </w:rPr>
        <w:t>c</w:t>
      </w:r>
      <w:r w:rsidRPr="03AA582E">
        <w:rPr>
          <w:rFonts w:ascii="Arial" w:hAnsi="Arial" w:eastAsia="Arial" w:cs="Arial"/>
          <w:color w:val="000000" w:themeColor="text1"/>
        </w:rPr>
        <w:t>ollege.  We can help if you require any further information or have questions about how to complete your application.</w:t>
      </w:r>
    </w:p>
    <w:p w:rsidR="00CC39AC" w:rsidP="009064A6" w:rsidRDefault="00CC39AC" w14:paraId="2D1AF635" w14:textId="7E6420D9">
      <w:pPr>
        <w:rPr>
          <w:rFonts w:ascii="Arial" w:hAnsi="Arial" w:eastAsia="Arial" w:cs="Arial"/>
          <w:color w:val="000000" w:themeColor="text1"/>
        </w:rPr>
      </w:pPr>
      <w:r w:rsidRPr="36C263B0">
        <w:rPr>
          <w:rFonts w:ascii="Arial" w:hAnsi="Arial" w:eastAsia="Arial" w:cs="Arial"/>
          <w:color w:val="000000" w:themeColor="text1"/>
        </w:rPr>
        <w:t>Completed application forms, and supporting information, are considered by a panel to ensure that funds are allocated for those students who genuinely need them.</w:t>
      </w:r>
    </w:p>
    <w:p w:rsidRPr="00E1133F" w:rsidR="009064A6" w:rsidP="009064A6" w:rsidRDefault="009064A6" w14:paraId="1E61EB21" w14:textId="77777777">
      <w:pPr>
        <w:rPr>
          <w:rFonts w:ascii="Arial" w:hAnsi="Arial" w:cs="Arial"/>
        </w:rPr>
      </w:pPr>
      <w:r w:rsidRPr="03AA582E">
        <w:rPr>
          <w:rFonts w:ascii="Arial" w:hAnsi="Arial" w:eastAsia="Arial" w:cs="Arial"/>
          <w:color w:val="000000" w:themeColor="text1"/>
        </w:rPr>
        <w:t xml:space="preserve">There is also a guide for students (and parents) which can be found on the government’s website as follows: </w:t>
      </w:r>
      <w:hyperlink r:id="rId15">
        <w:r w:rsidRPr="03AA582E">
          <w:rPr>
            <w:rStyle w:val="Hyperlink"/>
            <w:rFonts w:ascii="Arial" w:hAnsi="Arial" w:eastAsia="Arial" w:cs="Arial"/>
          </w:rPr>
          <w:t>https://www.gov.uk/1619-bursary-fund</w:t>
        </w:r>
      </w:hyperlink>
    </w:p>
    <w:p w:rsidR="00E1133F" w:rsidP="009064A6" w:rsidRDefault="00E1133F" w14:paraId="67F75828" w14:textId="77777777">
      <w:pPr>
        <w:rPr>
          <w:rFonts w:ascii="Arial" w:hAnsi="Arial" w:cs="Arial"/>
          <w:b/>
          <w:bCs/>
        </w:rPr>
      </w:pPr>
    </w:p>
    <w:p w:rsidRPr="00E1133F" w:rsidR="00E1133F" w:rsidP="009064A6" w:rsidRDefault="00E1133F" w14:paraId="0EEDC10E" w14:textId="36DEDA12">
      <w:pPr>
        <w:rPr>
          <w:rFonts w:ascii="Arial" w:hAnsi="Arial" w:cs="Arial"/>
          <w:b/>
          <w:bCs/>
        </w:rPr>
      </w:pPr>
      <w:r w:rsidRPr="00E1133F">
        <w:rPr>
          <w:rFonts w:ascii="Arial" w:hAnsi="Arial" w:cs="Arial"/>
          <w:b/>
          <w:bCs/>
        </w:rPr>
        <w:t>TIMESCALES</w:t>
      </w:r>
      <w:r>
        <w:rPr>
          <w:rFonts w:ascii="Arial" w:hAnsi="Arial" w:cs="Arial"/>
          <w:b/>
          <w:bCs/>
        </w:rPr>
        <w:t xml:space="preserve"> and PROCESS</w:t>
      </w:r>
    </w:p>
    <w:p w:rsidRPr="00E1133F" w:rsidR="00E1133F" w:rsidP="009064A6" w:rsidRDefault="00E1133F" w14:paraId="31150BAC" w14:textId="1716AAAA">
      <w:pPr>
        <w:rPr>
          <w:rFonts w:ascii="Arial" w:hAnsi="Arial" w:eastAsia="Arial" w:cs="Arial"/>
          <w:color w:val="000000" w:themeColor="text1"/>
        </w:rPr>
      </w:pPr>
      <w:r w:rsidRPr="4FC431BB" w:rsidR="00E1133F">
        <w:rPr>
          <w:rFonts w:ascii="Arial" w:hAnsi="Arial" w:eastAsia="Arial" w:cs="Arial"/>
          <w:color w:val="000000" w:themeColor="text1" w:themeTint="FF" w:themeShade="FF"/>
        </w:rPr>
        <w:t>In order to</w:t>
      </w:r>
      <w:r w:rsidRPr="4FC431BB" w:rsidR="00E1133F">
        <w:rPr>
          <w:rFonts w:ascii="Arial" w:hAnsi="Arial" w:eastAsia="Arial" w:cs="Arial"/>
          <w:color w:val="000000" w:themeColor="text1" w:themeTint="FF" w:themeShade="FF"/>
        </w:rPr>
        <w:t xml:space="preserve"> receive the maximum benefit from your bursary we ask that completed application forms and supporting documentation are </w:t>
      </w:r>
      <w:r w:rsidRPr="4FC431BB" w:rsidR="00E1133F">
        <w:rPr>
          <w:rFonts w:ascii="Arial" w:hAnsi="Arial" w:eastAsia="Arial" w:cs="Arial"/>
          <w:color w:val="000000" w:themeColor="text1" w:themeTint="FF" w:themeShade="FF"/>
        </w:rPr>
        <w:t>submitted</w:t>
      </w:r>
      <w:r w:rsidRPr="4FC431BB" w:rsidR="00E1133F">
        <w:rPr>
          <w:rFonts w:ascii="Arial" w:hAnsi="Arial" w:eastAsia="Arial" w:cs="Arial"/>
          <w:color w:val="000000" w:themeColor="text1" w:themeTint="FF" w:themeShade="FF"/>
        </w:rPr>
        <w:t xml:space="preserve"> to the college by</w:t>
      </w:r>
      <w:r w:rsidRPr="4FC431BB" w:rsidR="529371B2">
        <w:rPr>
          <w:rFonts w:ascii="Arial" w:hAnsi="Arial" w:eastAsia="Arial" w:cs="Arial"/>
          <w:color w:val="000000" w:themeColor="text1" w:themeTint="FF" w:themeShade="FF"/>
        </w:rPr>
        <w:t xml:space="preserve"> </w:t>
      </w:r>
      <w:r w:rsidRPr="4FC431BB" w:rsidR="00EE3ADF">
        <w:rPr>
          <w:rFonts w:ascii="Arial" w:hAnsi="Arial" w:eastAsia="Arial" w:cs="Arial"/>
          <w:color w:val="000000" w:themeColor="text1" w:themeTint="FF" w:themeShade="FF"/>
        </w:rPr>
        <w:t>30 September 2025</w:t>
      </w:r>
      <w:ins w:author="Jo Gore" w:date="2025-07-10T09:44:51.745Z" w:id="756744879">
        <w:r w:rsidRPr="4FC431BB" w:rsidR="09B0772E">
          <w:rPr>
            <w:rFonts w:ascii="Arial" w:hAnsi="Arial" w:eastAsia="Arial" w:cs="Arial"/>
            <w:color w:val="000000" w:themeColor="text1" w:themeTint="FF" w:themeShade="FF"/>
          </w:rPr>
          <w:t>.</w:t>
        </w:r>
      </w:ins>
      <w:r w:rsidRPr="4FC431BB" w:rsidR="00E1133F">
        <w:rPr>
          <w:rFonts w:ascii="Arial" w:hAnsi="Arial" w:eastAsia="Arial" w:cs="Arial"/>
          <w:color w:val="000000" w:themeColor="text1" w:themeTint="FF" w:themeShade="FF"/>
        </w:rPr>
        <w:t xml:space="preserve">  The college will continue to consider applications throughout the academic year should your household circumstances change or where a student starts later in the year</w:t>
      </w:r>
      <w:r w:rsidRPr="4FC431BB" w:rsidR="00E1133F">
        <w:rPr>
          <w:rFonts w:ascii="Arial" w:hAnsi="Arial" w:eastAsia="Arial" w:cs="Arial"/>
          <w:color w:val="000000" w:themeColor="text1" w:themeTint="FF" w:themeShade="FF"/>
        </w:rPr>
        <w:t xml:space="preserve">.  </w:t>
      </w:r>
      <w:r w:rsidRPr="4FC431BB" w:rsidR="00E1133F">
        <w:rPr>
          <w:rFonts w:ascii="Arial" w:hAnsi="Arial" w:eastAsia="Arial" w:cs="Arial"/>
          <w:color w:val="000000" w:themeColor="text1" w:themeTint="FF" w:themeShade="FF"/>
        </w:rPr>
        <w:t>However, this may mean that a lower award will be given.</w:t>
      </w:r>
    </w:p>
    <w:p w:rsidRPr="00E40A35" w:rsidR="00E1133F" w:rsidP="00E1133F" w:rsidRDefault="00E1133F" w14:paraId="428A25D6" w14:textId="233ACA36">
      <w:pPr>
        <w:spacing w:before="120" w:after="120" w:line="240" w:lineRule="auto"/>
        <w:textAlignment w:val="baseline"/>
        <w:outlineLvl w:val="2"/>
        <w:rPr>
          <w:rFonts w:ascii="Arial" w:hAnsi="Arial" w:eastAsia="Times New Roman" w:cs="Arial"/>
          <w:color w:val="0B0C0C"/>
          <w:lang w:eastAsia="en-GB"/>
        </w:rPr>
      </w:pPr>
      <w:r w:rsidRPr="106DD30A" w:rsidR="00E1133F">
        <w:rPr>
          <w:rFonts w:ascii="Arial" w:hAnsi="Arial" w:cs="Arial"/>
        </w:rPr>
        <w:t xml:space="preserve">Following receipt of your application form the </w:t>
      </w:r>
      <w:r w:rsidRPr="106DD30A" w:rsidR="00E1133F">
        <w:rPr>
          <w:rFonts w:ascii="Arial" w:hAnsi="Arial" w:cs="Arial"/>
        </w:rPr>
        <w:t>c</w:t>
      </w:r>
      <w:r w:rsidRPr="106DD30A" w:rsidR="00E1133F">
        <w:rPr>
          <w:rFonts w:ascii="Arial" w:hAnsi="Arial" w:cs="Arial"/>
        </w:rPr>
        <w:t>ollege will verify the evidence and confirm eligibility</w:t>
      </w:r>
      <w:r w:rsidRPr="106DD30A" w:rsidR="00E1133F">
        <w:rPr>
          <w:rFonts w:ascii="Arial" w:hAnsi="Arial" w:cs="Arial"/>
        </w:rPr>
        <w:t xml:space="preserve">.  </w:t>
      </w:r>
      <w:r w:rsidRPr="106DD30A" w:rsidR="00E1133F">
        <w:rPr>
          <w:rFonts w:ascii="Arial" w:hAnsi="Arial" w:cs="Arial"/>
        </w:rPr>
        <w:t xml:space="preserve">We will then </w:t>
      </w:r>
      <w:r w:rsidRPr="106DD30A" w:rsidR="00E1133F">
        <w:rPr>
          <w:rFonts w:ascii="Arial" w:hAnsi="Arial" w:eastAsia="Times New Roman" w:cs="Arial"/>
          <w:color w:val="0B0C0C"/>
          <w:lang w:eastAsia="en-GB"/>
        </w:rPr>
        <w:t>assess the actual amount of financial support the student needs to participate</w:t>
      </w:r>
      <w:r w:rsidRPr="106DD30A" w:rsidR="00E1133F">
        <w:rPr>
          <w:rFonts w:ascii="Arial" w:hAnsi="Arial" w:eastAsia="Times New Roman" w:cs="Arial"/>
          <w:color w:val="0B0C0C"/>
          <w:lang w:eastAsia="en-GB"/>
        </w:rPr>
        <w:t xml:space="preserve">.  </w:t>
      </w:r>
    </w:p>
    <w:p w:rsidRPr="00E40A35" w:rsidR="00E1133F" w:rsidP="00E1133F" w:rsidRDefault="00E1133F" w14:paraId="48DA5AA2" w14:textId="77777777">
      <w:pPr>
        <w:spacing w:line="264" w:lineRule="auto"/>
        <w:rPr>
          <w:rFonts w:ascii="Arial" w:hAnsi="Arial" w:eastAsia="Times New Roman" w:cs="Arial"/>
          <w:color w:val="0B0C0C"/>
          <w:lang w:eastAsia="en-GB"/>
        </w:rPr>
      </w:pPr>
      <w:r w:rsidRPr="106DD30A" w:rsidR="00E1133F">
        <w:rPr>
          <w:rFonts w:ascii="Arial" w:hAnsi="Arial" w:eastAsia="Times New Roman" w:cs="Arial"/>
          <w:color w:val="0B0C0C"/>
          <w:lang w:eastAsia="en-GB"/>
        </w:rPr>
        <w:t>Some students may meet the eligibility criteria, but their financial needs are already being met,</w:t>
      </w:r>
      <w:r w:rsidRPr="106DD30A" w:rsidR="00E1133F">
        <w:rPr>
          <w:rFonts w:ascii="Arial" w:hAnsi="Arial" w:eastAsia="Times New Roman" w:cs="Arial"/>
          <w:color w:val="0B0C0C"/>
          <w:lang w:eastAsia="en-GB"/>
        </w:rPr>
        <w:t xml:space="preserve"> or</w:t>
      </w:r>
      <w:r w:rsidRPr="106DD30A" w:rsidR="00E1133F">
        <w:rPr>
          <w:rFonts w:ascii="Arial" w:hAnsi="Arial" w:eastAsia="Times New Roman" w:cs="Arial"/>
          <w:color w:val="0B0C0C"/>
          <w:lang w:eastAsia="en-GB"/>
        </w:rPr>
        <w:t xml:space="preserve"> they have no relevant costs and do not need the award</w:t>
      </w:r>
      <w:r w:rsidRPr="106DD30A" w:rsidR="00E1133F">
        <w:rPr>
          <w:rFonts w:ascii="Arial" w:hAnsi="Arial" w:eastAsia="Times New Roman" w:cs="Arial"/>
          <w:color w:val="0B0C0C"/>
          <w:lang w:eastAsia="en-GB"/>
        </w:rPr>
        <w:t xml:space="preserve">.  </w:t>
      </w:r>
    </w:p>
    <w:p w:rsidRPr="009064A6" w:rsidR="009064A6" w:rsidP="009064A6" w:rsidRDefault="009064A6" w14:paraId="5C1677FA" w14:textId="77777777">
      <w:pPr>
        <w:spacing w:after="75" w:line="240" w:lineRule="auto"/>
        <w:rPr>
          <w:rFonts w:ascii="Arial" w:hAnsi="Arial" w:eastAsia="Arial" w:cs="Arial"/>
          <w:color w:val="0B0C0C"/>
        </w:rPr>
      </w:pPr>
    </w:p>
    <w:p w:rsidRPr="00E40A35" w:rsidR="00E1133F" w:rsidP="106DD30A" w:rsidRDefault="00E1133F" w14:paraId="4621DBAA" w14:textId="77777777">
      <w:pPr>
        <w:rPr>
          <w:rFonts w:ascii="Arial" w:hAnsi="Arial" w:cs="Arial"/>
          <w:b w:val="1"/>
          <w:bCs w:val="1"/>
          <w:color w:val="0B0C0C"/>
        </w:rPr>
      </w:pPr>
      <w:r w:rsidRPr="106DD30A" w:rsidR="00E1133F">
        <w:rPr>
          <w:rFonts w:ascii="Arial" w:hAnsi="Arial" w:cs="Arial"/>
          <w:b w:val="1"/>
          <w:bCs w:val="1"/>
          <w:color w:val="0B0C0C"/>
        </w:rPr>
        <w:t>AWARD LETTER</w:t>
      </w:r>
    </w:p>
    <w:p w:rsidRPr="00E40A35" w:rsidR="00E1133F" w:rsidP="106DD30A" w:rsidRDefault="00E1133F" w14:paraId="1BF4F482" w14:textId="77777777">
      <w:pPr>
        <w:rPr>
          <w:rFonts w:ascii="Arial" w:hAnsi="Arial" w:cs="Arial"/>
          <w:color w:val="0B0C0C"/>
        </w:rPr>
      </w:pPr>
      <w:r w:rsidRPr="106DD30A" w:rsidR="00E1133F">
        <w:rPr>
          <w:rFonts w:ascii="Arial" w:hAnsi="Arial" w:cs="Arial"/>
          <w:color w:val="0B0C0C"/>
        </w:rPr>
        <w:t>The College will write to you with the outcome of your application</w:t>
      </w:r>
      <w:r w:rsidRPr="106DD30A" w:rsidR="00E1133F">
        <w:rPr>
          <w:rFonts w:ascii="Arial" w:hAnsi="Arial" w:cs="Arial"/>
          <w:color w:val="0B0C0C"/>
        </w:rPr>
        <w:t xml:space="preserve">.  </w:t>
      </w:r>
      <w:r w:rsidRPr="106DD30A" w:rsidR="00E1133F">
        <w:rPr>
          <w:rFonts w:ascii="Arial" w:hAnsi="Arial" w:cs="Arial"/>
          <w:color w:val="0B0C0C"/>
        </w:rPr>
        <w:t xml:space="preserve">Where successful, the letter will set out the amount of the award and items that it will </w:t>
      </w:r>
      <w:r w:rsidRPr="106DD30A" w:rsidR="00E1133F">
        <w:rPr>
          <w:rFonts w:ascii="Arial" w:hAnsi="Arial" w:cs="Arial"/>
          <w:color w:val="0B0C0C"/>
        </w:rPr>
        <w:t>purchase</w:t>
      </w:r>
      <w:r w:rsidRPr="106DD30A" w:rsidR="00E1133F">
        <w:rPr>
          <w:rFonts w:ascii="Arial" w:hAnsi="Arial" w:cs="Arial"/>
          <w:color w:val="0B0C0C"/>
        </w:rPr>
        <w:t xml:space="preserve"> for you.</w:t>
      </w:r>
    </w:p>
    <w:p w:rsidR="00E1133F" w:rsidP="106DD30A" w:rsidRDefault="00E1133F" w14:paraId="1F54DA59" w14:textId="77777777">
      <w:pPr>
        <w:spacing w:line="264" w:lineRule="auto"/>
        <w:rPr>
          <w:rFonts w:ascii="Arial" w:hAnsi="Arial" w:cs="Arial"/>
          <w:b w:val="1"/>
          <w:bCs w:val="1"/>
        </w:rPr>
      </w:pPr>
      <w:r w:rsidRPr="106DD30A" w:rsidR="00E1133F">
        <w:rPr>
          <w:rFonts w:ascii="Arial" w:hAnsi="Arial" w:cs="Arial"/>
          <w:b w:val="1"/>
          <w:bCs w:val="1"/>
        </w:rPr>
        <w:t>PURCHASES</w:t>
      </w:r>
    </w:p>
    <w:p w:rsidR="00E1133F" w:rsidP="00E1133F" w:rsidRDefault="00E1133F" w14:paraId="154947E0" w14:textId="77777777">
      <w:pPr>
        <w:rPr>
          <w:rFonts w:ascii="Arial" w:hAnsi="Arial" w:cs="Arial"/>
        </w:rPr>
      </w:pPr>
      <w:r w:rsidRPr="106DD30A" w:rsidR="00E1133F">
        <w:rPr>
          <w:rFonts w:ascii="Arial" w:hAnsi="Arial" w:cs="Arial"/>
        </w:rPr>
        <w:t xml:space="preserve">Wherever possible, the College will </w:t>
      </w:r>
      <w:r w:rsidRPr="106DD30A" w:rsidR="00E1133F">
        <w:rPr>
          <w:rFonts w:ascii="Arial" w:hAnsi="Arial" w:cs="Arial"/>
        </w:rPr>
        <w:t>purchase</w:t>
      </w:r>
      <w:r w:rsidRPr="106DD30A" w:rsidR="00E1133F">
        <w:rPr>
          <w:rFonts w:ascii="Arial" w:hAnsi="Arial" w:cs="Arial"/>
        </w:rPr>
        <w:t xml:space="preserve"> items such as books, educational equipment, laptops, tablets, protective clothing for art, horticulture or catering, uniform for work placements and transport, including travel passes and taxi fares in-kind</w:t>
      </w:r>
      <w:r w:rsidRPr="106DD30A" w:rsidR="00E1133F">
        <w:rPr>
          <w:rFonts w:ascii="Arial" w:hAnsi="Arial" w:cs="Arial"/>
        </w:rPr>
        <w:t xml:space="preserve">.  </w:t>
      </w:r>
    </w:p>
    <w:p w:rsidRPr="00BD1652" w:rsidR="00BD1652" w:rsidP="00BD1652" w:rsidRDefault="00BD1652" w14:paraId="2D64114B" w14:textId="77777777">
      <w:pPr>
        <w:spacing w:before="160" w:line="240" w:lineRule="auto"/>
        <w:rPr>
          <w:rFonts w:ascii="Arial" w:hAnsi="Arial" w:cs="Arial"/>
        </w:rPr>
      </w:pPr>
    </w:p>
    <w:sectPr w:rsidRPr="00BD1652" w:rsidR="00BD1652" w:rsidSect="00274E02">
      <w:headerReference w:type="default" r:id="rId16"/>
      <w:footerReference w:type="default" r:id="rId17"/>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217" w:rsidP="002A3BE4" w:rsidRDefault="008B5217" w14:paraId="4DE26C8F" w14:textId="77777777">
      <w:pPr>
        <w:spacing w:after="0" w:line="240" w:lineRule="auto"/>
      </w:pPr>
      <w:r>
        <w:separator/>
      </w:r>
    </w:p>
  </w:endnote>
  <w:endnote w:type="continuationSeparator" w:id="0">
    <w:p w:rsidR="008B5217" w:rsidP="002A3BE4" w:rsidRDefault="008B5217" w14:paraId="74942C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07970" w:rsidR="00F07970" w:rsidRDefault="00F45780" w14:paraId="33F80EDE" w14:textId="4ED8B0D8">
    <w:pPr>
      <w:pStyle w:val="Footer"/>
      <w:rPr>
        <w:rFonts w:ascii="Arial" w:hAnsi="Arial" w:cs="Arial"/>
        <w:sz w:val="22"/>
        <w:szCs w:val="22"/>
      </w:rPr>
    </w:pPr>
    <w:r>
      <w:rPr>
        <w:rFonts w:ascii="Arial" w:hAnsi="Arial" w:cs="Arial"/>
        <w:sz w:val="22"/>
        <w:szCs w:val="22"/>
      </w:rPr>
      <w:t>July 2025</w:t>
    </w:r>
    <w:r w:rsidRPr="00F07970" w:rsidR="00F07970">
      <w:rPr>
        <w:rFonts w:ascii="Arial" w:hAnsi="Arial" w:cs="Arial"/>
        <w:sz w:val="22"/>
        <w:szCs w:val="22"/>
      </w:rPr>
      <w:ptab w:alignment="center" w:relativeTo="margin" w:leader="none"/>
    </w:r>
    <w:r w:rsidRPr="00F07970" w:rsidR="00F07970">
      <w:rPr>
        <w:rFonts w:ascii="Arial" w:hAnsi="Arial" w:cs="Arial"/>
        <w:sz w:val="22"/>
        <w:szCs w:val="22"/>
      </w:rPr>
      <w:fldChar w:fldCharType="begin"/>
    </w:r>
    <w:r w:rsidRPr="00F07970" w:rsidR="00F07970">
      <w:rPr>
        <w:rFonts w:ascii="Arial" w:hAnsi="Arial" w:cs="Arial"/>
        <w:sz w:val="22"/>
        <w:szCs w:val="22"/>
      </w:rPr>
      <w:instrText xml:space="preserve"> PAGE   \* MERGEFORMAT </w:instrText>
    </w:r>
    <w:r w:rsidRPr="00F07970" w:rsidR="00F07970">
      <w:rPr>
        <w:rFonts w:ascii="Arial" w:hAnsi="Arial" w:cs="Arial"/>
        <w:sz w:val="22"/>
        <w:szCs w:val="22"/>
      </w:rPr>
      <w:fldChar w:fldCharType="separate"/>
    </w:r>
    <w:r w:rsidRPr="00F07970" w:rsidR="00F07970">
      <w:rPr>
        <w:rFonts w:ascii="Arial" w:hAnsi="Arial" w:cs="Arial"/>
        <w:noProof/>
        <w:sz w:val="22"/>
        <w:szCs w:val="22"/>
      </w:rPr>
      <w:t>1</w:t>
    </w:r>
    <w:r w:rsidRPr="00F07970" w:rsidR="00F07970">
      <w:rPr>
        <w:rFonts w:ascii="Arial" w:hAnsi="Arial" w:cs="Arial"/>
        <w:noProof/>
        <w:sz w:val="22"/>
        <w:szCs w:val="22"/>
      </w:rPr>
      <w:fldChar w:fldCharType="end"/>
    </w:r>
    <w:r w:rsidRPr="00F07970" w:rsidR="00F07970">
      <w:rPr>
        <w:rFonts w:ascii="Arial" w:hAnsi="Arial" w:cs="Arial"/>
        <w:sz w:val="22"/>
        <w:szCs w:val="22"/>
      </w:rPr>
      <w:ptab w:alignment="right" w:relativeTo="margin" w:leader="none"/>
    </w:r>
    <w:r w:rsidRPr="00F07970" w:rsidR="00F07970">
      <w:rPr>
        <w:rFonts w:ascii="Arial" w:hAnsi="Arial" w:cs="Arial"/>
        <w:sz w:val="22"/>
        <w:szCs w:val="22"/>
      </w:rPr>
      <w:t>202</w:t>
    </w:r>
    <w:r>
      <w:rPr>
        <w:rFonts w:ascii="Arial" w:hAnsi="Arial" w:cs="Arial"/>
        <w:sz w:val="22"/>
        <w:szCs w:val="22"/>
      </w:rPr>
      <w:t>5</w:t>
    </w:r>
    <w:r w:rsidRPr="00F07970" w:rsidR="00F07970">
      <w:rPr>
        <w:rFonts w:ascii="Arial" w:hAnsi="Arial" w:cs="Arial"/>
        <w:sz w:val="22"/>
        <w:szCs w:val="22"/>
      </w:rPr>
      <w:t xml:space="preserve"> to 202</w:t>
    </w:r>
    <w:r>
      <w:rPr>
        <w:rFonts w:ascii="Arial" w:hAnsi="Arial" w:cs="Arial"/>
        <w:sz w:val="22"/>
        <w:szCs w:val="22"/>
      </w:rPr>
      <w:t>6</w:t>
    </w:r>
    <w:r w:rsidRPr="00F07970" w:rsidR="00F07970">
      <w:rPr>
        <w:rFonts w:ascii="Arial" w:hAnsi="Arial" w:cs="Arial"/>
        <w:sz w:val="22"/>
        <w:szCs w:val="22"/>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217" w:rsidP="002A3BE4" w:rsidRDefault="008B5217" w14:paraId="751500D0" w14:textId="77777777">
      <w:pPr>
        <w:spacing w:after="0" w:line="240" w:lineRule="auto"/>
      </w:pPr>
      <w:r>
        <w:separator/>
      </w:r>
    </w:p>
  </w:footnote>
  <w:footnote w:type="continuationSeparator" w:id="0">
    <w:p w:rsidR="008B5217" w:rsidP="002A3BE4" w:rsidRDefault="008B5217" w14:paraId="7434F10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3BE4" w:rsidRDefault="002A3BE4" w14:paraId="3BD6AFEB" w14:textId="5B654EF3">
    <w:pPr>
      <w:pStyle w:val="Header"/>
    </w:pPr>
    <w:r>
      <w:tab/>
    </w:r>
    <w:r>
      <w:tab/>
    </w:r>
    <w:r>
      <w:rPr>
        <w:noProof/>
        <w:lang w:eastAsia="en-GB"/>
      </w:rPr>
      <w:drawing>
        <wp:inline distT="0" distB="0" distL="0" distR="0" wp14:anchorId="682F3C41" wp14:editId="4F504E91">
          <wp:extent cx="975600" cy="1080000"/>
          <wp:effectExtent l="0" t="0" r="0" b="6350"/>
          <wp:docPr id="468598972" name="Picture 8" descr="A white fenc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98972" name="Picture 8" descr="A white fence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5600" cy="1080000"/>
                  </a:xfrm>
                  <a:prstGeom prst="rect">
                    <a:avLst/>
                  </a:prstGeom>
                </pic:spPr>
              </pic:pic>
            </a:graphicData>
          </a:graphic>
        </wp:inline>
      </w:drawing>
    </w:r>
  </w:p>
  <w:p w:rsidR="002A3BE4" w:rsidRDefault="002A3BE4" w14:paraId="5BC0E6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03CD5"/>
    <w:multiLevelType w:val="multilevel"/>
    <w:tmpl w:val="E424E6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3354770"/>
    <w:multiLevelType w:val="hybridMultilevel"/>
    <w:tmpl w:val="971A51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B02FD37"/>
    <w:multiLevelType w:val="multilevel"/>
    <w:tmpl w:val="56BE2A0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093554486">
    <w:abstractNumId w:val="0"/>
  </w:num>
  <w:num w:numId="2" w16cid:durableId="1459105230">
    <w:abstractNumId w:val="2"/>
  </w:num>
  <w:num w:numId="3" w16cid:durableId="16305496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Lynes-Doherty">
    <w15:presenceInfo w15:providerId="Windows Live" w15:userId="2c76b062baa7750a"/>
  </w15:person>
  <w15:person w15:author="Jo Gore">
    <w15:presenceInfo w15:providerId="AD" w15:userId="S::jogore@littlegatecollege.co.uk::bf38f3fb-5a63-4948-8985-1af4498dc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E4"/>
    <w:rsid w:val="000C4316"/>
    <w:rsid w:val="001668B0"/>
    <w:rsid w:val="00202C87"/>
    <w:rsid w:val="00216154"/>
    <w:rsid w:val="00231898"/>
    <w:rsid w:val="00274E02"/>
    <w:rsid w:val="002A3BE4"/>
    <w:rsid w:val="00496F22"/>
    <w:rsid w:val="005773A3"/>
    <w:rsid w:val="00581C9E"/>
    <w:rsid w:val="006149EC"/>
    <w:rsid w:val="008B5217"/>
    <w:rsid w:val="008E0B8A"/>
    <w:rsid w:val="009064A6"/>
    <w:rsid w:val="009A08E8"/>
    <w:rsid w:val="00B16F4D"/>
    <w:rsid w:val="00BD1652"/>
    <w:rsid w:val="00BD5ACF"/>
    <w:rsid w:val="00C860AC"/>
    <w:rsid w:val="00CC39AC"/>
    <w:rsid w:val="00E1133F"/>
    <w:rsid w:val="00EE3ADF"/>
    <w:rsid w:val="00F07970"/>
    <w:rsid w:val="00F45780"/>
    <w:rsid w:val="00F94D29"/>
    <w:rsid w:val="00FB5D37"/>
    <w:rsid w:val="0261D981"/>
    <w:rsid w:val="09B0772E"/>
    <w:rsid w:val="106DD30A"/>
    <w:rsid w:val="22553061"/>
    <w:rsid w:val="440F9ADF"/>
    <w:rsid w:val="4FC431BB"/>
    <w:rsid w:val="529371B2"/>
    <w:rsid w:val="5C1D2D5C"/>
    <w:rsid w:val="755D7F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4C08"/>
  <w15:chartTrackingRefBased/>
  <w15:docId w15:val="{7A18A81F-D563-40C9-A9E2-E895FBC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A3BE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3BE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3B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3B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3B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3B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E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A3BE4"/>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2A3BE4"/>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A3BE4"/>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A3BE4"/>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A3BE4"/>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A3B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A3B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A3B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A3BE4"/>
    <w:rPr>
      <w:rFonts w:eastAsiaTheme="majorEastAsia" w:cstheme="majorBidi"/>
      <w:color w:val="272727" w:themeColor="text1" w:themeTint="D8"/>
    </w:rPr>
  </w:style>
  <w:style w:type="paragraph" w:styleId="Title">
    <w:name w:val="Title"/>
    <w:basedOn w:val="Normal"/>
    <w:next w:val="Normal"/>
    <w:link w:val="TitleChar"/>
    <w:uiPriority w:val="10"/>
    <w:qFormat/>
    <w:rsid w:val="002A3BE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A3B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A3BE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A3B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E4"/>
    <w:pPr>
      <w:spacing w:before="160"/>
      <w:jc w:val="center"/>
    </w:pPr>
    <w:rPr>
      <w:i/>
      <w:iCs/>
      <w:color w:val="404040" w:themeColor="text1" w:themeTint="BF"/>
    </w:rPr>
  </w:style>
  <w:style w:type="character" w:styleId="QuoteChar" w:customStyle="1">
    <w:name w:val="Quote Char"/>
    <w:basedOn w:val="DefaultParagraphFont"/>
    <w:link w:val="Quote"/>
    <w:uiPriority w:val="29"/>
    <w:rsid w:val="002A3BE4"/>
    <w:rPr>
      <w:i/>
      <w:iCs/>
      <w:color w:val="404040" w:themeColor="text1" w:themeTint="BF"/>
    </w:rPr>
  </w:style>
  <w:style w:type="paragraph" w:styleId="ListParagraph">
    <w:name w:val="List Paragraph"/>
    <w:basedOn w:val="Normal"/>
    <w:uiPriority w:val="34"/>
    <w:qFormat/>
    <w:rsid w:val="002A3BE4"/>
    <w:pPr>
      <w:ind w:left="720"/>
      <w:contextualSpacing/>
    </w:pPr>
  </w:style>
  <w:style w:type="character" w:styleId="IntenseEmphasis">
    <w:name w:val="Intense Emphasis"/>
    <w:basedOn w:val="DefaultParagraphFont"/>
    <w:uiPriority w:val="21"/>
    <w:qFormat/>
    <w:rsid w:val="002A3BE4"/>
    <w:rPr>
      <w:i/>
      <w:iCs/>
      <w:color w:val="2F5496" w:themeColor="accent1" w:themeShade="BF"/>
    </w:rPr>
  </w:style>
  <w:style w:type="paragraph" w:styleId="IntenseQuote">
    <w:name w:val="Intense Quote"/>
    <w:basedOn w:val="Normal"/>
    <w:next w:val="Normal"/>
    <w:link w:val="IntenseQuoteChar"/>
    <w:uiPriority w:val="30"/>
    <w:qFormat/>
    <w:rsid w:val="002A3BE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A3BE4"/>
    <w:rPr>
      <w:i/>
      <w:iCs/>
      <w:color w:val="2F5496" w:themeColor="accent1" w:themeShade="BF"/>
    </w:rPr>
  </w:style>
  <w:style w:type="character" w:styleId="IntenseReference">
    <w:name w:val="Intense Reference"/>
    <w:basedOn w:val="DefaultParagraphFont"/>
    <w:uiPriority w:val="32"/>
    <w:qFormat/>
    <w:rsid w:val="002A3BE4"/>
    <w:rPr>
      <w:b/>
      <w:bCs/>
      <w:smallCaps/>
      <w:color w:val="2F5496" w:themeColor="accent1" w:themeShade="BF"/>
      <w:spacing w:val="5"/>
    </w:rPr>
  </w:style>
  <w:style w:type="paragraph" w:styleId="Header">
    <w:name w:val="header"/>
    <w:basedOn w:val="Normal"/>
    <w:link w:val="HeaderChar"/>
    <w:uiPriority w:val="99"/>
    <w:unhideWhenUsed/>
    <w:rsid w:val="002A3BE4"/>
    <w:pPr>
      <w:tabs>
        <w:tab w:val="center" w:pos="4252"/>
        <w:tab w:val="right" w:pos="8504"/>
      </w:tabs>
      <w:spacing w:after="0" w:line="240" w:lineRule="auto"/>
    </w:pPr>
  </w:style>
  <w:style w:type="character" w:styleId="HeaderChar" w:customStyle="1">
    <w:name w:val="Header Char"/>
    <w:basedOn w:val="DefaultParagraphFont"/>
    <w:link w:val="Header"/>
    <w:uiPriority w:val="99"/>
    <w:rsid w:val="002A3BE4"/>
  </w:style>
  <w:style w:type="paragraph" w:styleId="Footer">
    <w:name w:val="footer"/>
    <w:basedOn w:val="Normal"/>
    <w:link w:val="FooterChar"/>
    <w:uiPriority w:val="99"/>
    <w:unhideWhenUsed/>
    <w:rsid w:val="002A3BE4"/>
    <w:pPr>
      <w:tabs>
        <w:tab w:val="center" w:pos="4252"/>
        <w:tab w:val="right" w:pos="8504"/>
      </w:tabs>
      <w:spacing w:after="0" w:line="240" w:lineRule="auto"/>
    </w:pPr>
  </w:style>
  <w:style w:type="character" w:styleId="FooterChar" w:customStyle="1">
    <w:name w:val="Footer Char"/>
    <w:basedOn w:val="DefaultParagraphFont"/>
    <w:link w:val="Footer"/>
    <w:uiPriority w:val="99"/>
    <w:rsid w:val="002A3BE4"/>
  </w:style>
  <w:style w:type="paragraph" w:styleId="NormalWeb">
    <w:name w:val="Normal (Web)"/>
    <w:basedOn w:val="Normal"/>
    <w:uiPriority w:val="99"/>
    <w:semiHidden/>
    <w:unhideWhenUsed/>
    <w:rsid w:val="00F07970"/>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CommentReference">
    <w:name w:val="annotation reference"/>
    <w:basedOn w:val="DefaultParagraphFont"/>
    <w:uiPriority w:val="99"/>
    <w:semiHidden/>
    <w:unhideWhenUsed/>
    <w:rsid w:val="00BD1652"/>
    <w:rPr>
      <w:sz w:val="16"/>
      <w:szCs w:val="16"/>
    </w:rPr>
  </w:style>
  <w:style w:type="paragraph" w:styleId="CommentText">
    <w:name w:val="annotation text"/>
    <w:basedOn w:val="Normal"/>
    <w:link w:val="CommentTextChar"/>
    <w:uiPriority w:val="99"/>
    <w:unhideWhenUsed/>
    <w:rsid w:val="00BD1652"/>
    <w:pPr>
      <w:spacing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BD1652"/>
    <w:rPr>
      <w:kern w:val="0"/>
      <w:sz w:val="20"/>
      <w:szCs w:val="20"/>
      <w14:ligatures w14:val="none"/>
    </w:rPr>
  </w:style>
  <w:style w:type="character" w:styleId="Hyperlink">
    <w:name w:val="Hyperlink"/>
    <w:basedOn w:val="DefaultParagraphFont"/>
    <w:uiPriority w:val="99"/>
    <w:semiHidden/>
    <w:unhideWhenUsed/>
    <w:rsid w:val="009064A6"/>
    <w:rPr>
      <w:color w:val="0000FF"/>
      <w:u w:val="single"/>
    </w:rPr>
  </w:style>
  <w:style w:type="paragraph" w:styleId="Revision">
    <w:name w:val="Revision"/>
    <w:hidden/>
    <w:uiPriority w:val="99"/>
    <w:semiHidden/>
    <w:rsid w:val="00F45780"/>
    <w:pPr>
      <w:spacing w:after="0" w:line="240" w:lineRule="auto"/>
    </w:pPr>
  </w:style>
  <w:style w:type="paragraph" w:styleId="CommentSubject">
    <w:name w:val="annotation subject"/>
    <w:basedOn w:val="CommentText"/>
    <w:next w:val="CommentText"/>
    <w:link w:val="CommentSubjectChar"/>
    <w:uiPriority w:val="99"/>
    <w:semiHidden/>
    <w:unhideWhenUsed/>
    <w:rsid w:val="00F45780"/>
    <w:rPr>
      <w:b/>
      <w:bCs/>
      <w:kern w:val="2"/>
      <w14:ligatures w14:val="standardContextual"/>
    </w:rPr>
  </w:style>
  <w:style w:type="character" w:styleId="CommentSubjectChar" w:customStyle="1">
    <w:name w:val="Comment Subject Char"/>
    <w:basedOn w:val="CommentTextChar"/>
    <w:link w:val="CommentSubject"/>
    <w:uiPriority w:val="99"/>
    <w:semiHidden/>
    <w:rsid w:val="00F4578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gov.uk/1619-bursary-fund" TargetMode="Externa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4D47E1ABF9E4D9FD447E4973DAF02" ma:contentTypeVersion="13" ma:contentTypeDescription="Create a new document." ma:contentTypeScope="" ma:versionID="799ccdff52b12cd6ecb7751f37ce9c58">
  <xsd:schema xmlns:xsd="http://www.w3.org/2001/XMLSchema" xmlns:xs="http://www.w3.org/2001/XMLSchema" xmlns:p="http://schemas.microsoft.com/office/2006/metadata/properties" xmlns:ns2="2376184e-2d5d-4303-8803-a90297892b71" xmlns:ns3="f2aebbde-4395-4725-9dff-46c7f616d1f6" targetNamespace="http://schemas.microsoft.com/office/2006/metadata/properties" ma:root="true" ma:fieldsID="04bb2f777154eccf5f5b385d3379f67d" ns2:_="" ns3:_="">
    <xsd:import namespace="2376184e-2d5d-4303-8803-a90297892b71"/>
    <xsd:import namespace="f2aebbde-4395-4725-9dff-46c7f616d1f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6184e-2d5d-4303-8803-a90297892b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5cbff89-b0d5-4f64-af9a-edab20c67dfd}" ma:internalName="TaxCatchAll" ma:showField="CatchAllData" ma:web="2376184e-2d5d-4303-8803-a90297892b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aebbde-4395-4725-9dff-46c7f616d1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1fb35b-e1e1-4d8b-b416-6593abb7d92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76184e-2d5d-4303-8803-a90297892b71" xsi:nil="true"/>
    <lcf76f155ced4ddcb4097134ff3c332f xmlns="f2aebbde-4395-4725-9dff-46c7f616d1f6">
      <Terms xmlns="http://schemas.microsoft.com/office/infopath/2007/PartnerControls"/>
    </lcf76f155ced4ddcb4097134ff3c332f>
    <_dlc_DocId xmlns="2376184e-2d5d-4303-8803-a90297892b71">CPHFXAS6T2NA-766720344-5176</_dlc_DocId>
    <_dlc_DocIdUrl xmlns="2376184e-2d5d-4303-8803-a90297892b71">
      <Url>https://littlegatecollege.sharepoint.com/sites/StaffShare/_layouts/15/DocIdRedir.aspx?ID=CPHFXAS6T2NA-766720344-5176</Url>
      <Description>CPHFXAS6T2NA-766720344-5176</Description>
    </_dlc_DocIdUrl>
  </documentManagement>
</p:properties>
</file>

<file path=customXml/itemProps1.xml><?xml version="1.0" encoding="utf-8"?>
<ds:datastoreItem xmlns:ds="http://schemas.openxmlformats.org/officeDocument/2006/customXml" ds:itemID="{C8EFDBF5-2AB0-4022-85B7-6B68874D1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6184e-2d5d-4303-8803-a90297892b71"/>
    <ds:schemaRef ds:uri="f2aebbde-4395-4725-9dff-46c7f616d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D5D24-43BE-4D0D-A57C-5F572B774839}">
  <ds:schemaRefs>
    <ds:schemaRef ds:uri="http://schemas.microsoft.com/sharepoint/events"/>
  </ds:schemaRefs>
</ds:datastoreItem>
</file>

<file path=customXml/itemProps3.xml><?xml version="1.0" encoding="utf-8"?>
<ds:datastoreItem xmlns:ds="http://schemas.openxmlformats.org/officeDocument/2006/customXml" ds:itemID="{6749A001-C281-4CA6-9606-B9CD744B8471}">
  <ds:schemaRefs>
    <ds:schemaRef ds:uri="http://schemas.microsoft.com/sharepoint/v3/contenttype/forms"/>
  </ds:schemaRefs>
</ds:datastoreItem>
</file>

<file path=customXml/itemProps4.xml><?xml version="1.0" encoding="utf-8"?>
<ds:datastoreItem xmlns:ds="http://schemas.openxmlformats.org/officeDocument/2006/customXml" ds:itemID="{5726EE56-EC37-4602-9DB7-8578737A415C}">
  <ds:schemaRefs>
    <ds:schemaRef ds:uri="http://schemas.microsoft.com/office/2006/metadata/properties"/>
    <ds:schemaRef ds:uri="http://schemas.microsoft.com/office/infopath/2007/PartnerControls"/>
    <ds:schemaRef ds:uri="2376184e-2d5d-4303-8803-a90297892b71"/>
    <ds:schemaRef ds:uri="f2aebbde-4395-4725-9dff-46c7f616d1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Lynes-Doherty</dc:creator>
  <keywords/>
  <dc:description/>
  <lastModifiedBy>Jo Gore</lastModifiedBy>
  <revision>6</revision>
  <dcterms:created xsi:type="dcterms:W3CDTF">2025-07-08T15:45:00.0000000Z</dcterms:created>
  <dcterms:modified xsi:type="dcterms:W3CDTF">2025-07-10T09:49:10.2087420Z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0x010100B1C4D47E1ABF9E4D9FD447E4973DAF02</vt:lpwstr>
  </property>
  <property fmtid="{D5CDD505-2E9C-101B-9397-08002B2CF9AE}" pid="3" name="_dlc_DocIdItemGuid">
    <vt:lpwstr>24a8c166-6b7f-4a27-8eac-bc822428d0c1</vt:lpwstr>
  </property>
  <property fmtid="{D5CDD505-2E9C-101B-9397-08002B2CF9AE}" pid="4" name="MediaServiceImageTags">
    <vt:lpwstr/>
  </property>
</Properties>
</file>